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FF" w:rsidRPr="000D5C1D" w:rsidRDefault="00C66B32" w:rsidP="005C12FF">
      <w:pPr>
        <w:jc w:val="right"/>
        <w:rPr>
          <w:u w:val="single"/>
        </w:rPr>
      </w:pPr>
      <w:r>
        <w:rPr>
          <w:u w:val="single"/>
        </w:rPr>
        <w:t xml:space="preserve"> </w:t>
      </w:r>
      <w:r w:rsidR="001151FF">
        <w:rPr>
          <w:u w:val="single"/>
        </w:rPr>
        <w:t xml:space="preserve">Приложение </w:t>
      </w:r>
    </w:p>
    <w:p w:rsidR="005C12FF" w:rsidRPr="00086543" w:rsidRDefault="00BF56C2" w:rsidP="005C12FF">
      <w:pPr>
        <w:jc w:val="center"/>
        <w:rPr>
          <w:sz w:val="28"/>
          <w:szCs w:val="28"/>
          <w:u w:val="single"/>
        </w:rPr>
      </w:pPr>
      <w:r>
        <w:rPr>
          <w:sz w:val="28"/>
          <w:szCs w:val="28"/>
          <w:u w:val="single"/>
        </w:rPr>
        <w:t>Оценка эффективности реализации</w:t>
      </w:r>
      <w:r w:rsidR="005C12FF" w:rsidRPr="00086543">
        <w:rPr>
          <w:sz w:val="28"/>
          <w:szCs w:val="28"/>
          <w:u w:val="single"/>
        </w:rPr>
        <w:t xml:space="preserve"> муниципальных программ </w:t>
      </w:r>
    </w:p>
    <w:p w:rsidR="005C12FF" w:rsidRPr="00086543" w:rsidRDefault="005C12FF" w:rsidP="005C12FF">
      <w:pPr>
        <w:jc w:val="center"/>
        <w:rPr>
          <w:sz w:val="28"/>
          <w:szCs w:val="28"/>
          <w:u w:val="single"/>
        </w:rPr>
      </w:pPr>
      <w:r w:rsidRPr="00086543">
        <w:rPr>
          <w:sz w:val="28"/>
          <w:szCs w:val="28"/>
          <w:u w:val="single"/>
        </w:rPr>
        <w:t>на территор</w:t>
      </w:r>
      <w:r w:rsidR="00EB5FCF">
        <w:rPr>
          <w:sz w:val="28"/>
          <w:szCs w:val="28"/>
          <w:u w:val="single"/>
        </w:rPr>
        <w:t>и</w:t>
      </w:r>
      <w:r w:rsidR="004841FD">
        <w:rPr>
          <w:sz w:val="28"/>
          <w:szCs w:val="28"/>
          <w:u w:val="single"/>
        </w:rPr>
        <w:t>и МР «Могойтуйский район» в 2022</w:t>
      </w:r>
      <w:r w:rsidRPr="00086543">
        <w:rPr>
          <w:sz w:val="28"/>
          <w:szCs w:val="28"/>
          <w:u w:val="single"/>
        </w:rPr>
        <w:t xml:space="preserve"> году</w:t>
      </w:r>
    </w:p>
    <w:p w:rsidR="005C12FF" w:rsidRPr="00086543" w:rsidRDefault="005C12FF" w:rsidP="005C12FF">
      <w:pPr>
        <w:jc w:val="center"/>
        <w:rPr>
          <w:b/>
          <w:sz w:val="28"/>
          <w:szCs w:val="28"/>
        </w:rPr>
      </w:pPr>
    </w:p>
    <w:tbl>
      <w:tblPr>
        <w:tblW w:w="1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1543"/>
        <w:gridCol w:w="1524"/>
        <w:gridCol w:w="1433"/>
        <w:gridCol w:w="900"/>
        <w:gridCol w:w="900"/>
        <w:gridCol w:w="893"/>
        <w:gridCol w:w="3665"/>
        <w:gridCol w:w="113"/>
        <w:gridCol w:w="1852"/>
      </w:tblGrid>
      <w:tr w:rsidR="00AB36E7" w:rsidRPr="00086543" w:rsidTr="00AB36E7">
        <w:tc>
          <w:tcPr>
            <w:tcW w:w="468" w:type="dxa"/>
            <w:vMerge w:val="restart"/>
            <w:shd w:val="clear" w:color="auto" w:fill="auto"/>
          </w:tcPr>
          <w:p w:rsidR="00AB36E7" w:rsidRPr="00086543" w:rsidRDefault="00AB36E7" w:rsidP="006C5AAE">
            <w:pPr>
              <w:jc w:val="center"/>
            </w:pPr>
          </w:p>
        </w:tc>
        <w:tc>
          <w:tcPr>
            <w:tcW w:w="2340" w:type="dxa"/>
            <w:vMerge w:val="restart"/>
            <w:shd w:val="clear" w:color="auto" w:fill="auto"/>
          </w:tcPr>
          <w:p w:rsidR="00AB36E7" w:rsidRPr="00086543" w:rsidRDefault="00AB36E7" w:rsidP="006C5AAE">
            <w:pPr>
              <w:jc w:val="center"/>
            </w:pPr>
            <w:r w:rsidRPr="00086543">
              <w:t>Наименование муниципальной программы</w:t>
            </w:r>
          </w:p>
        </w:tc>
        <w:tc>
          <w:tcPr>
            <w:tcW w:w="1543" w:type="dxa"/>
            <w:vMerge w:val="restart"/>
            <w:shd w:val="clear" w:color="auto" w:fill="auto"/>
          </w:tcPr>
          <w:p w:rsidR="00AB36E7" w:rsidRPr="00086543" w:rsidRDefault="00AB36E7" w:rsidP="006C5AAE">
            <w:pPr>
              <w:jc w:val="center"/>
            </w:pPr>
            <w:r w:rsidRPr="00086543">
              <w:t>Дата и номер утверждения (</w:t>
            </w:r>
            <w:proofErr w:type="spellStart"/>
            <w:proofErr w:type="gramStart"/>
            <w:r w:rsidRPr="00086543">
              <w:t>Постанов-ление</w:t>
            </w:r>
            <w:proofErr w:type="spellEnd"/>
            <w:proofErr w:type="gramEnd"/>
            <w:r w:rsidRPr="00086543">
              <w:t xml:space="preserve"> </w:t>
            </w:r>
            <w:proofErr w:type="spellStart"/>
            <w:r w:rsidRPr="00086543">
              <w:t>админист-рации</w:t>
            </w:r>
            <w:proofErr w:type="spellEnd"/>
            <w:r w:rsidRPr="00086543">
              <w:t xml:space="preserve"> МР «</w:t>
            </w:r>
            <w:proofErr w:type="spellStart"/>
            <w:r w:rsidRPr="00086543">
              <w:t>Могойтуй-ский</w:t>
            </w:r>
            <w:proofErr w:type="spellEnd"/>
            <w:r w:rsidRPr="00086543">
              <w:t xml:space="preserve"> район»)</w:t>
            </w:r>
          </w:p>
        </w:tc>
        <w:tc>
          <w:tcPr>
            <w:tcW w:w="2957" w:type="dxa"/>
            <w:gridSpan w:val="2"/>
            <w:shd w:val="clear" w:color="auto" w:fill="auto"/>
          </w:tcPr>
          <w:p w:rsidR="00AB36E7" w:rsidRPr="00086543" w:rsidRDefault="00AB36E7" w:rsidP="006C5AAE">
            <w:pPr>
              <w:jc w:val="center"/>
            </w:pPr>
            <w:r w:rsidRPr="00086543">
              <w:t>Финансирование программы, тыс</w:t>
            </w:r>
            <w:proofErr w:type="gramStart"/>
            <w:r w:rsidRPr="00086543">
              <w:t>.р</w:t>
            </w:r>
            <w:proofErr w:type="gramEnd"/>
            <w:r w:rsidRPr="00086543">
              <w:t>ублей</w:t>
            </w:r>
          </w:p>
        </w:tc>
        <w:tc>
          <w:tcPr>
            <w:tcW w:w="2693" w:type="dxa"/>
            <w:gridSpan w:val="3"/>
            <w:shd w:val="clear" w:color="auto" w:fill="auto"/>
          </w:tcPr>
          <w:p w:rsidR="00AB36E7" w:rsidRPr="00086543" w:rsidRDefault="00AB36E7" w:rsidP="006C5AAE">
            <w:pPr>
              <w:jc w:val="center"/>
            </w:pPr>
            <w:r w:rsidRPr="00086543">
              <w:t>Мероприятия программы</w:t>
            </w:r>
          </w:p>
        </w:tc>
        <w:tc>
          <w:tcPr>
            <w:tcW w:w="3665" w:type="dxa"/>
            <w:vMerge w:val="restart"/>
            <w:shd w:val="clear" w:color="auto" w:fill="auto"/>
          </w:tcPr>
          <w:p w:rsidR="00AB36E7" w:rsidRPr="00086543" w:rsidRDefault="00AB36E7" w:rsidP="006C5AAE">
            <w:pPr>
              <w:jc w:val="center"/>
            </w:pPr>
          </w:p>
          <w:p w:rsidR="00AB36E7" w:rsidRPr="00086543" w:rsidRDefault="00AB36E7" w:rsidP="006C5AAE">
            <w:pPr>
              <w:jc w:val="center"/>
            </w:pPr>
            <w:r w:rsidRPr="00086543">
              <w:t xml:space="preserve">Отчет о реализации </w:t>
            </w:r>
          </w:p>
          <w:p w:rsidR="00AB36E7" w:rsidRPr="00086543" w:rsidRDefault="00AB36E7" w:rsidP="006C5AAE">
            <w:pPr>
              <w:jc w:val="center"/>
            </w:pPr>
            <w:r w:rsidRPr="00086543">
              <w:t>муниципальной программы</w:t>
            </w:r>
          </w:p>
        </w:tc>
        <w:tc>
          <w:tcPr>
            <w:tcW w:w="1965" w:type="dxa"/>
            <w:gridSpan w:val="2"/>
            <w:vMerge w:val="restart"/>
            <w:shd w:val="clear" w:color="auto" w:fill="auto"/>
          </w:tcPr>
          <w:p w:rsidR="00AB36E7" w:rsidRDefault="00AB36E7" w:rsidP="006C5AAE">
            <w:pPr>
              <w:jc w:val="center"/>
            </w:pPr>
          </w:p>
          <w:p w:rsidR="00AB36E7" w:rsidRPr="00086543" w:rsidRDefault="00AB36E7" w:rsidP="006C5AAE">
            <w:pPr>
              <w:jc w:val="center"/>
            </w:pPr>
            <w:r>
              <w:t>Заключение</w:t>
            </w:r>
          </w:p>
        </w:tc>
      </w:tr>
      <w:tr w:rsidR="00AB36E7" w:rsidRPr="00086543" w:rsidTr="00AB36E7">
        <w:tc>
          <w:tcPr>
            <w:tcW w:w="468" w:type="dxa"/>
            <w:vMerge/>
            <w:shd w:val="clear" w:color="auto" w:fill="auto"/>
          </w:tcPr>
          <w:p w:rsidR="00AB36E7" w:rsidRPr="00086543" w:rsidRDefault="00AB36E7" w:rsidP="006C5AAE">
            <w:pPr>
              <w:jc w:val="center"/>
            </w:pPr>
          </w:p>
        </w:tc>
        <w:tc>
          <w:tcPr>
            <w:tcW w:w="2340" w:type="dxa"/>
            <w:vMerge/>
            <w:shd w:val="clear" w:color="auto" w:fill="auto"/>
          </w:tcPr>
          <w:p w:rsidR="00AB36E7" w:rsidRPr="00086543" w:rsidRDefault="00AB36E7" w:rsidP="006C5AAE">
            <w:pPr>
              <w:jc w:val="center"/>
            </w:pPr>
          </w:p>
        </w:tc>
        <w:tc>
          <w:tcPr>
            <w:tcW w:w="1543" w:type="dxa"/>
            <w:vMerge/>
            <w:shd w:val="clear" w:color="auto" w:fill="auto"/>
          </w:tcPr>
          <w:p w:rsidR="00AB36E7" w:rsidRPr="00086543" w:rsidRDefault="00AB36E7" w:rsidP="006C5AAE">
            <w:pPr>
              <w:jc w:val="center"/>
            </w:pPr>
          </w:p>
        </w:tc>
        <w:tc>
          <w:tcPr>
            <w:tcW w:w="1524" w:type="dxa"/>
            <w:vMerge w:val="restart"/>
            <w:shd w:val="clear" w:color="auto" w:fill="auto"/>
          </w:tcPr>
          <w:p w:rsidR="00AB36E7" w:rsidRPr="00086543" w:rsidRDefault="00AB36E7" w:rsidP="006C5AAE">
            <w:pPr>
              <w:jc w:val="center"/>
            </w:pPr>
          </w:p>
          <w:p w:rsidR="00AB36E7" w:rsidRPr="00086543" w:rsidRDefault="00AB36E7" w:rsidP="006C5AAE">
            <w:pPr>
              <w:jc w:val="center"/>
            </w:pPr>
            <w:r w:rsidRPr="00086543">
              <w:t>по плану</w:t>
            </w:r>
          </w:p>
        </w:tc>
        <w:tc>
          <w:tcPr>
            <w:tcW w:w="1433" w:type="dxa"/>
            <w:vMerge w:val="restart"/>
            <w:shd w:val="clear" w:color="auto" w:fill="auto"/>
          </w:tcPr>
          <w:p w:rsidR="00AB36E7" w:rsidRPr="00086543" w:rsidRDefault="00AB36E7" w:rsidP="006C5AAE">
            <w:pPr>
              <w:jc w:val="center"/>
            </w:pPr>
          </w:p>
          <w:p w:rsidR="00AB36E7" w:rsidRPr="00086543" w:rsidRDefault="00AB36E7" w:rsidP="006C5AAE">
            <w:pPr>
              <w:jc w:val="center"/>
            </w:pPr>
            <w:r w:rsidRPr="00086543">
              <w:t>фактически</w:t>
            </w:r>
          </w:p>
        </w:tc>
        <w:tc>
          <w:tcPr>
            <w:tcW w:w="900" w:type="dxa"/>
            <w:vMerge w:val="restart"/>
            <w:shd w:val="clear" w:color="auto" w:fill="auto"/>
          </w:tcPr>
          <w:p w:rsidR="00AB36E7" w:rsidRPr="00086543" w:rsidRDefault="00AB36E7" w:rsidP="006C5AAE">
            <w:r w:rsidRPr="00086543">
              <w:t>Всего</w:t>
            </w:r>
          </w:p>
          <w:p w:rsidR="00AB36E7" w:rsidRPr="00086543" w:rsidRDefault="00AB36E7" w:rsidP="006C5AAE"/>
        </w:tc>
        <w:tc>
          <w:tcPr>
            <w:tcW w:w="1793" w:type="dxa"/>
            <w:gridSpan w:val="2"/>
            <w:shd w:val="clear" w:color="auto" w:fill="auto"/>
          </w:tcPr>
          <w:p w:rsidR="00AB36E7" w:rsidRPr="00086543" w:rsidRDefault="00AB36E7" w:rsidP="006C5AAE">
            <w:pPr>
              <w:jc w:val="center"/>
            </w:pPr>
            <w:r w:rsidRPr="00086543">
              <w:t>в    том  числе</w:t>
            </w:r>
          </w:p>
        </w:tc>
        <w:tc>
          <w:tcPr>
            <w:tcW w:w="3665" w:type="dxa"/>
            <w:vMerge/>
            <w:shd w:val="clear" w:color="auto" w:fill="auto"/>
          </w:tcPr>
          <w:p w:rsidR="00AB36E7" w:rsidRPr="00086543" w:rsidRDefault="00AB36E7" w:rsidP="006C5AAE">
            <w:pPr>
              <w:jc w:val="center"/>
            </w:pPr>
          </w:p>
        </w:tc>
        <w:tc>
          <w:tcPr>
            <w:tcW w:w="1965" w:type="dxa"/>
            <w:gridSpan w:val="2"/>
            <w:vMerge/>
            <w:shd w:val="clear" w:color="auto" w:fill="auto"/>
          </w:tcPr>
          <w:p w:rsidR="00AB36E7" w:rsidRPr="00086543" w:rsidRDefault="00AB36E7" w:rsidP="006C5AAE">
            <w:pPr>
              <w:jc w:val="center"/>
            </w:pPr>
          </w:p>
        </w:tc>
      </w:tr>
      <w:tr w:rsidR="00AB36E7" w:rsidRPr="00086543" w:rsidTr="00AB36E7">
        <w:tc>
          <w:tcPr>
            <w:tcW w:w="468" w:type="dxa"/>
            <w:vMerge/>
            <w:shd w:val="clear" w:color="auto" w:fill="auto"/>
          </w:tcPr>
          <w:p w:rsidR="00AB36E7" w:rsidRPr="00086543" w:rsidRDefault="00AB36E7" w:rsidP="006C5AAE">
            <w:pPr>
              <w:jc w:val="center"/>
            </w:pPr>
          </w:p>
        </w:tc>
        <w:tc>
          <w:tcPr>
            <w:tcW w:w="2340" w:type="dxa"/>
            <w:vMerge/>
            <w:shd w:val="clear" w:color="auto" w:fill="auto"/>
          </w:tcPr>
          <w:p w:rsidR="00AB36E7" w:rsidRPr="00086543" w:rsidRDefault="00AB36E7" w:rsidP="006C5AAE">
            <w:pPr>
              <w:jc w:val="center"/>
            </w:pPr>
          </w:p>
        </w:tc>
        <w:tc>
          <w:tcPr>
            <w:tcW w:w="1543" w:type="dxa"/>
            <w:vMerge/>
            <w:shd w:val="clear" w:color="auto" w:fill="auto"/>
          </w:tcPr>
          <w:p w:rsidR="00AB36E7" w:rsidRPr="00086543" w:rsidRDefault="00AB36E7" w:rsidP="006C5AAE">
            <w:pPr>
              <w:jc w:val="center"/>
            </w:pPr>
          </w:p>
        </w:tc>
        <w:tc>
          <w:tcPr>
            <w:tcW w:w="1524" w:type="dxa"/>
            <w:vMerge/>
            <w:shd w:val="clear" w:color="auto" w:fill="auto"/>
          </w:tcPr>
          <w:p w:rsidR="00AB36E7" w:rsidRPr="00086543" w:rsidRDefault="00AB36E7" w:rsidP="006C5AAE">
            <w:pPr>
              <w:jc w:val="center"/>
            </w:pPr>
          </w:p>
        </w:tc>
        <w:tc>
          <w:tcPr>
            <w:tcW w:w="1433" w:type="dxa"/>
            <w:vMerge/>
            <w:shd w:val="clear" w:color="auto" w:fill="auto"/>
          </w:tcPr>
          <w:p w:rsidR="00AB36E7" w:rsidRPr="00086543" w:rsidRDefault="00AB36E7" w:rsidP="006C5AAE">
            <w:pPr>
              <w:jc w:val="center"/>
            </w:pPr>
          </w:p>
        </w:tc>
        <w:tc>
          <w:tcPr>
            <w:tcW w:w="900" w:type="dxa"/>
            <w:vMerge/>
            <w:shd w:val="clear" w:color="auto" w:fill="auto"/>
          </w:tcPr>
          <w:p w:rsidR="00AB36E7" w:rsidRPr="00086543" w:rsidRDefault="00AB36E7" w:rsidP="006C5AAE">
            <w:pPr>
              <w:jc w:val="center"/>
            </w:pPr>
          </w:p>
        </w:tc>
        <w:tc>
          <w:tcPr>
            <w:tcW w:w="900" w:type="dxa"/>
            <w:shd w:val="clear" w:color="auto" w:fill="auto"/>
          </w:tcPr>
          <w:p w:rsidR="00AB36E7" w:rsidRPr="00086543" w:rsidRDefault="00AB36E7" w:rsidP="006C5AAE">
            <w:pPr>
              <w:jc w:val="center"/>
            </w:pPr>
            <w:r w:rsidRPr="00086543">
              <w:t>требуют</w:t>
            </w:r>
          </w:p>
          <w:p w:rsidR="00AB36E7" w:rsidRPr="00086543" w:rsidRDefault="00AB36E7" w:rsidP="006C5AAE">
            <w:pPr>
              <w:jc w:val="center"/>
            </w:pPr>
            <w:proofErr w:type="spellStart"/>
            <w:r w:rsidRPr="00086543">
              <w:t>фи-нансирова-ния</w:t>
            </w:r>
            <w:proofErr w:type="spellEnd"/>
          </w:p>
        </w:tc>
        <w:tc>
          <w:tcPr>
            <w:tcW w:w="893" w:type="dxa"/>
            <w:shd w:val="clear" w:color="auto" w:fill="auto"/>
          </w:tcPr>
          <w:p w:rsidR="00AB36E7" w:rsidRPr="00086543" w:rsidRDefault="00AB36E7" w:rsidP="006C5AAE">
            <w:pPr>
              <w:jc w:val="center"/>
            </w:pPr>
            <w:r w:rsidRPr="00086543">
              <w:t>не требуют</w:t>
            </w:r>
          </w:p>
          <w:p w:rsidR="00AB36E7" w:rsidRPr="00086543" w:rsidRDefault="00AB36E7" w:rsidP="006C5AAE">
            <w:pPr>
              <w:jc w:val="center"/>
            </w:pPr>
            <w:proofErr w:type="spellStart"/>
            <w:r w:rsidRPr="00086543">
              <w:t>финансиро</w:t>
            </w:r>
            <w:proofErr w:type="spellEnd"/>
            <w:r w:rsidRPr="00086543">
              <w:t>-</w:t>
            </w:r>
          </w:p>
          <w:p w:rsidR="00AB36E7" w:rsidRPr="00086543" w:rsidRDefault="00AB36E7" w:rsidP="006C5AAE">
            <w:pPr>
              <w:jc w:val="center"/>
            </w:pPr>
            <w:proofErr w:type="spellStart"/>
            <w:r w:rsidRPr="00086543">
              <w:t>вания</w:t>
            </w:r>
            <w:proofErr w:type="spellEnd"/>
          </w:p>
        </w:tc>
        <w:tc>
          <w:tcPr>
            <w:tcW w:w="3665" w:type="dxa"/>
            <w:vMerge/>
            <w:shd w:val="clear" w:color="auto" w:fill="auto"/>
          </w:tcPr>
          <w:p w:rsidR="00AB36E7" w:rsidRPr="00086543" w:rsidRDefault="00AB36E7" w:rsidP="006C5AAE">
            <w:pPr>
              <w:jc w:val="center"/>
            </w:pPr>
          </w:p>
        </w:tc>
        <w:tc>
          <w:tcPr>
            <w:tcW w:w="1965" w:type="dxa"/>
            <w:gridSpan w:val="2"/>
            <w:vMerge/>
            <w:shd w:val="clear" w:color="auto" w:fill="auto"/>
          </w:tcPr>
          <w:p w:rsidR="00AB36E7" w:rsidRPr="00086543" w:rsidRDefault="00AB36E7" w:rsidP="006C5AAE">
            <w:pPr>
              <w:jc w:val="center"/>
            </w:pPr>
          </w:p>
        </w:tc>
      </w:tr>
      <w:tr w:rsidR="00AB36E7" w:rsidRPr="00086543" w:rsidTr="00AB36E7">
        <w:tc>
          <w:tcPr>
            <w:tcW w:w="468" w:type="dxa"/>
            <w:shd w:val="clear" w:color="auto" w:fill="auto"/>
          </w:tcPr>
          <w:p w:rsidR="00AB36E7" w:rsidRPr="00086543" w:rsidRDefault="00AB36E7" w:rsidP="006C5AAE">
            <w:pPr>
              <w:jc w:val="center"/>
            </w:pPr>
          </w:p>
          <w:p w:rsidR="00AB36E7" w:rsidRPr="00086543" w:rsidRDefault="00AB36E7" w:rsidP="006C5AAE">
            <w:pPr>
              <w:jc w:val="center"/>
            </w:pPr>
            <w:r w:rsidRPr="00086543">
              <w:t>1</w:t>
            </w:r>
          </w:p>
        </w:tc>
        <w:tc>
          <w:tcPr>
            <w:tcW w:w="2340" w:type="dxa"/>
            <w:shd w:val="clear" w:color="auto" w:fill="auto"/>
          </w:tcPr>
          <w:p w:rsidR="00AB36E7" w:rsidRPr="00AE7D01" w:rsidRDefault="00AB36E7" w:rsidP="00931763">
            <w:pPr>
              <w:jc w:val="both"/>
              <w:rPr>
                <w:highlight w:val="yellow"/>
              </w:rPr>
            </w:pPr>
            <w:r w:rsidRPr="00AE7D01">
              <w:t>«</w:t>
            </w:r>
            <w:r>
              <w:t>Б</w:t>
            </w:r>
            <w:r w:rsidRPr="00AE7D01">
              <w:t>езопасност</w:t>
            </w:r>
            <w:r>
              <w:t>ь</w:t>
            </w:r>
            <w:r w:rsidRPr="00AE7D01">
              <w:t xml:space="preserve"> дорожного движения в муниципальном ра</w:t>
            </w:r>
            <w:r>
              <w:t>йоне «Могойтуйский район» на 2021-2023</w:t>
            </w:r>
            <w:r w:rsidRPr="00AE7D01">
              <w:t xml:space="preserve"> годы»</w:t>
            </w:r>
          </w:p>
        </w:tc>
        <w:tc>
          <w:tcPr>
            <w:tcW w:w="1543" w:type="dxa"/>
            <w:shd w:val="clear" w:color="auto" w:fill="auto"/>
          </w:tcPr>
          <w:p w:rsidR="00AB36E7" w:rsidRPr="00AE7D01" w:rsidRDefault="00AB36E7" w:rsidP="00931763">
            <w:pPr>
              <w:jc w:val="center"/>
            </w:pPr>
            <w:r w:rsidRPr="00AE7D01">
              <w:t xml:space="preserve">№ </w:t>
            </w:r>
            <w:r>
              <w:t>574</w:t>
            </w:r>
            <w:r w:rsidRPr="00AE7D01">
              <w:t xml:space="preserve"> от </w:t>
            </w:r>
            <w:r>
              <w:t>16.12.2020</w:t>
            </w:r>
            <w:r w:rsidRPr="00AE7D01">
              <w:t xml:space="preserve"> г.</w:t>
            </w:r>
          </w:p>
        </w:tc>
        <w:tc>
          <w:tcPr>
            <w:tcW w:w="1524" w:type="dxa"/>
            <w:shd w:val="clear" w:color="auto" w:fill="auto"/>
          </w:tcPr>
          <w:p w:rsidR="00AB36E7" w:rsidRPr="00AE7D01" w:rsidRDefault="00392C60" w:rsidP="006C5AAE">
            <w:pPr>
              <w:jc w:val="center"/>
            </w:pPr>
            <w:r>
              <w:t>50,0</w:t>
            </w:r>
          </w:p>
        </w:tc>
        <w:tc>
          <w:tcPr>
            <w:tcW w:w="1433" w:type="dxa"/>
            <w:shd w:val="clear" w:color="auto" w:fill="auto"/>
          </w:tcPr>
          <w:p w:rsidR="00AB36E7" w:rsidRPr="00AE7D01" w:rsidRDefault="00392C60" w:rsidP="006C5AAE">
            <w:pPr>
              <w:jc w:val="center"/>
            </w:pPr>
            <w:r>
              <w:t>50,0</w:t>
            </w:r>
          </w:p>
        </w:tc>
        <w:tc>
          <w:tcPr>
            <w:tcW w:w="900" w:type="dxa"/>
            <w:shd w:val="clear" w:color="auto" w:fill="auto"/>
          </w:tcPr>
          <w:p w:rsidR="00AB36E7" w:rsidRPr="00AE7D01" w:rsidRDefault="00AB36E7" w:rsidP="006C5AAE">
            <w:pPr>
              <w:jc w:val="center"/>
            </w:pPr>
            <w:r>
              <w:t>18</w:t>
            </w:r>
          </w:p>
        </w:tc>
        <w:tc>
          <w:tcPr>
            <w:tcW w:w="900" w:type="dxa"/>
            <w:shd w:val="clear" w:color="auto" w:fill="auto"/>
          </w:tcPr>
          <w:p w:rsidR="00AB36E7" w:rsidRPr="00AE7D01" w:rsidRDefault="00AB36E7" w:rsidP="006C5AAE">
            <w:pPr>
              <w:jc w:val="center"/>
            </w:pPr>
            <w:r>
              <w:t>18</w:t>
            </w:r>
          </w:p>
        </w:tc>
        <w:tc>
          <w:tcPr>
            <w:tcW w:w="893" w:type="dxa"/>
            <w:shd w:val="clear" w:color="auto" w:fill="auto"/>
          </w:tcPr>
          <w:p w:rsidR="00AB36E7" w:rsidRPr="00AE7D01" w:rsidRDefault="001F7318" w:rsidP="006C5AAE">
            <w:pPr>
              <w:jc w:val="center"/>
            </w:pPr>
            <w:r>
              <w:t>-</w:t>
            </w:r>
          </w:p>
        </w:tc>
        <w:tc>
          <w:tcPr>
            <w:tcW w:w="3665" w:type="dxa"/>
            <w:shd w:val="clear" w:color="auto" w:fill="auto"/>
          </w:tcPr>
          <w:p w:rsidR="00AB36E7" w:rsidRPr="00392C60" w:rsidRDefault="00AB36E7" w:rsidP="00CF12F2">
            <w:pPr>
              <w:jc w:val="both"/>
            </w:pPr>
            <w:r>
              <w:t>Управление муниципального хозяйства администрации муниципального ра</w:t>
            </w:r>
            <w:r w:rsidR="00392C60">
              <w:t>йона «Могойтуйский район» в 2022</w:t>
            </w:r>
            <w:r>
              <w:t xml:space="preserve"> году продолжало реализовывать муниципальную программу «Безопасность дорожного движения в муниципальном районе «Могойтуйский район» на 2021-2023 годы». План</w:t>
            </w:r>
            <w:r w:rsidR="00392C60">
              <w:t>овый объем финансирования в 2022 году  50,0 тыс</w:t>
            </w:r>
            <w:proofErr w:type="gramStart"/>
            <w:r w:rsidR="00392C60">
              <w:t>.р</w:t>
            </w:r>
            <w:proofErr w:type="gramEnd"/>
            <w:r w:rsidR="00392C60">
              <w:t>ублей</w:t>
            </w:r>
            <w:r>
              <w:t>, указанный в муниципальной пр</w:t>
            </w:r>
            <w:r w:rsidR="00392C60">
              <w:t>ограмме из средств местного бюджета.</w:t>
            </w:r>
            <w:r>
              <w:t xml:space="preserve">     Фактические расход</w:t>
            </w:r>
            <w:r w:rsidR="00392C60">
              <w:t>ы на реализацию программы в 2022</w:t>
            </w:r>
            <w:r>
              <w:t xml:space="preserve"> году </w:t>
            </w:r>
            <w:r w:rsidRPr="00AE7D01">
              <w:t xml:space="preserve">осуществлено </w:t>
            </w:r>
            <w:r>
              <w:t xml:space="preserve">на проведение </w:t>
            </w:r>
            <w:r w:rsidR="00392C60">
              <w:t xml:space="preserve">районного конкурса «Безопасное колесо - 2022» на сумму 16000,00 руб., участие в краевом конкурсе «Безопасное </w:t>
            </w:r>
            <w:r w:rsidR="00392C60">
              <w:lastRenderedPageBreak/>
              <w:t>колесо - 2022» на сумму 34000,00 руб.</w:t>
            </w:r>
            <w:r>
              <w:t xml:space="preserve"> </w:t>
            </w:r>
            <w:r w:rsidR="00392C60">
              <w:t>Всего на финансовые средства муниципальной программы направлено и освоено 50000,00 руб. Выполнено 2 мероприятия.</w:t>
            </w:r>
          </w:p>
        </w:tc>
        <w:tc>
          <w:tcPr>
            <w:tcW w:w="1965" w:type="dxa"/>
            <w:gridSpan w:val="2"/>
            <w:shd w:val="clear" w:color="auto" w:fill="auto"/>
          </w:tcPr>
          <w:p w:rsidR="00AB36E7" w:rsidRPr="00AE7D01" w:rsidRDefault="00AB36E7" w:rsidP="00CF12F2">
            <w:pPr>
              <w:jc w:val="both"/>
              <w:rPr>
                <w:highlight w:val="yellow"/>
              </w:rPr>
            </w:pPr>
            <w:r w:rsidRPr="00AB36E7">
              <w:lastRenderedPageBreak/>
              <w:t>Муниципальная программа эффективна</w:t>
            </w:r>
          </w:p>
        </w:tc>
      </w:tr>
      <w:tr w:rsidR="00E65D89" w:rsidRPr="00086543" w:rsidTr="00E65D89">
        <w:tc>
          <w:tcPr>
            <w:tcW w:w="468" w:type="dxa"/>
            <w:shd w:val="clear" w:color="auto" w:fill="auto"/>
          </w:tcPr>
          <w:p w:rsidR="00E65D89" w:rsidRPr="00086543" w:rsidRDefault="00E65D89" w:rsidP="006C5AAE">
            <w:pPr>
              <w:jc w:val="center"/>
            </w:pPr>
            <w:r w:rsidRPr="00086543">
              <w:lastRenderedPageBreak/>
              <w:t>2</w:t>
            </w:r>
          </w:p>
        </w:tc>
        <w:tc>
          <w:tcPr>
            <w:tcW w:w="2340" w:type="dxa"/>
            <w:shd w:val="clear" w:color="auto" w:fill="auto"/>
          </w:tcPr>
          <w:p w:rsidR="00E65D89" w:rsidRPr="00AE7D01" w:rsidRDefault="00E65D89" w:rsidP="006C5AAE">
            <w:pPr>
              <w:jc w:val="both"/>
            </w:pPr>
            <w:r w:rsidRPr="007A015B">
              <w:rPr>
                <w:color w:val="000000"/>
                <w:kern w:val="24"/>
              </w:rPr>
              <w:t>Профилактика правонарушений в муниципальном районе "Могойтуйский район"</w:t>
            </w:r>
          </w:p>
        </w:tc>
        <w:tc>
          <w:tcPr>
            <w:tcW w:w="1543" w:type="dxa"/>
            <w:shd w:val="clear" w:color="auto" w:fill="auto"/>
          </w:tcPr>
          <w:p w:rsidR="00E65D89" w:rsidRPr="00AE7D01" w:rsidRDefault="00E65D89" w:rsidP="006C5AAE">
            <w:pPr>
              <w:jc w:val="center"/>
            </w:pPr>
            <w:r>
              <w:t>№ 587 от 21.12.2020</w:t>
            </w:r>
          </w:p>
        </w:tc>
        <w:tc>
          <w:tcPr>
            <w:tcW w:w="1524" w:type="dxa"/>
            <w:shd w:val="clear" w:color="auto" w:fill="auto"/>
          </w:tcPr>
          <w:p w:rsidR="00E65D89" w:rsidRPr="00AE7D01" w:rsidRDefault="00E65D89" w:rsidP="006C5AAE">
            <w:pPr>
              <w:jc w:val="center"/>
            </w:pPr>
            <w:r>
              <w:t>25,0</w:t>
            </w:r>
          </w:p>
        </w:tc>
        <w:tc>
          <w:tcPr>
            <w:tcW w:w="1433" w:type="dxa"/>
            <w:shd w:val="clear" w:color="auto" w:fill="auto"/>
          </w:tcPr>
          <w:p w:rsidR="00E65D89" w:rsidRPr="00AE7D01" w:rsidRDefault="00E65D89" w:rsidP="006C5AAE">
            <w:pPr>
              <w:jc w:val="center"/>
            </w:pPr>
            <w:r>
              <w:t>25,0</w:t>
            </w:r>
          </w:p>
        </w:tc>
        <w:tc>
          <w:tcPr>
            <w:tcW w:w="900" w:type="dxa"/>
            <w:shd w:val="clear" w:color="auto" w:fill="auto"/>
          </w:tcPr>
          <w:p w:rsidR="00E65D89" w:rsidRPr="00AE7D01" w:rsidRDefault="001F7318" w:rsidP="006C5AAE">
            <w:pPr>
              <w:jc w:val="center"/>
            </w:pPr>
            <w:r>
              <w:t>41</w:t>
            </w:r>
          </w:p>
        </w:tc>
        <w:tc>
          <w:tcPr>
            <w:tcW w:w="900" w:type="dxa"/>
            <w:shd w:val="clear" w:color="auto" w:fill="auto"/>
          </w:tcPr>
          <w:p w:rsidR="00E65D89" w:rsidRPr="00AE7D01" w:rsidRDefault="00E65D89" w:rsidP="006C5AAE">
            <w:pPr>
              <w:jc w:val="center"/>
            </w:pPr>
            <w:r>
              <w:t>33</w:t>
            </w:r>
          </w:p>
        </w:tc>
        <w:tc>
          <w:tcPr>
            <w:tcW w:w="893" w:type="dxa"/>
            <w:shd w:val="clear" w:color="auto" w:fill="auto"/>
          </w:tcPr>
          <w:p w:rsidR="00E65D89" w:rsidRPr="00AE7D01" w:rsidRDefault="001F7318" w:rsidP="006C5AAE">
            <w:pPr>
              <w:jc w:val="center"/>
            </w:pPr>
            <w:r>
              <w:t>8</w:t>
            </w:r>
          </w:p>
        </w:tc>
        <w:tc>
          <w:tcPr>
            <w:tcW w:w="3665" w:type="dxa"/>
            <w:shd w:val="clear" w:color="auto" w:fill="auto"/>
          </w:tcPr>
          <w:p w:rsidR="00E65D89" w:rsidRPr="00AE7D01" w:rsidRDefault="00E65D89" w:rsidP="006C5AAE">
            <w:pPr>
              <w:jc w:val="both"/>
            </w:pPr>
            <w:r>
              <w:t xml:space="preserve"> </w:t>
            </w:r>
          </w:p>
        </w:tc>
        <w:tc>
          <w:tcPr>
            <w:tcW w:w="1965" w:type="dxa"/>
            <w:gridSpan w:val="2"/>
            <w:shd w:val="clear" w:color="auto" w:fill="auto"/>
          </w:tcPr>
          <w:p w:rsidR="00E65D89" w:rsidRPr="00AE7D01" w:rsidRDefault="00E65D89" w:rsidP="006C5AAE">
            <w:pPr>
              <w:jc w:val="both"/>
            </w:pPr>
          </w:p>
        </w:tc>
      </w:tr>
      <w:tr w:rsidR="00E65D89" w:rsidRPr="00086543" w:rsidTr="00E65D89">
        <w:tc>
          <w:tcPr>
            <w:tcW w:w="468" w:type="dxa"/>
            <w:shd w:val="clear" w:color="auto" w:fill="auto"/>
          </w:tcPr>
          <w:p w:rsidR="00E65D89" w:rsidRPr="00086543" w:rsidRDefault="00E65D89" w:rsidP="006C5AAE">
            <w:pPr>
              <w:jc w:val="center"/>
            </w:pPr>
            <w:r>
              <w:t>3</w:t>
            </w:r>
          </w:p>
        </w:tc>
        <w:tc>
          <w:tcPr>
            <w:tcW w:w="2340" w:type="dxa"/>
            <w:shd w:val="clear" w:color="auto" w:fill="auto"/>
          </w:tcPr>
          <w:p w:rsidR="00E65D89" w:rsidRPr="00AE7D01" w:rsidRDefault="00E65D89" w:rsidP="006C5AAE">
            <w:pPr>
              <w:jc w:val="both"/>
              <w:rPr>
                <w:highlight w:val="yellow"/>
              </w:rPr>
            </w:pPr>
            <w:r w:rsidRPr="00AE7D01">
              <w:t>Поддержка и развитие малого предпринимательства</w:t>
            </w:r>
            <w:r w:rsidR="00276124">
              <w:t xml:space="preserve"> в муниципальном районе «Могойтуйский район» на 2020-2022 годы»</w:t>
            </w:r>
          </w:p>
        </w:tc>
        <w:tc>
          <w:tcPr>
            <w:tcW w:w="1543" w:type="dxa"/>
            <w:shd w:val="clear" w:color="auto" w:fill="auto"/>
          </w:tcPr>
          <w:p w:rsidR="00E65D89" w:rsidRPr="00AE7D01" w:rsidRDefault="00E65D89" w:rsidP="007E0711">
            <w:pPr>
              <w:jc w:val="center"/>
              <w:rPr>
                <w:highlight w:val="yellow"/>
              </w:rPr>
            </w:pPr>
            <w:r>
              <w:t>№ 531 от 13.11.2019</w:t>
            </w:r>
          </w:p>
        </w:tc>
        <w:tc>
          <w:tcPr>
            <w:tcW w:w="1524" w:type="dxa"/>
            <w:shd w:val="clear" w:color="auto" w:fill="auto"/>
          </w:tcPr>
          <w:p w:rsidR="00E65D89" w:rsidRPr="00AE7D01" w:rsidRDefault="00E65D89" w:rsidP="006C5AAE">
            <w:pPr>
              <w:jc w:val="center"/>
            </w:pPr>
            <w:r>
              <w:t>60,0</w:t>
            </w:r>
          </w:p>
        </w:tc>
        <w:tc>
          <w:tcPr>
            <w:tcW w:w="1433" w:type="dxa"/>
            <w:shd w:val="clear" w:color="auto" w:fill="auto"/>
          </w:tcPr>
          <w:p w:rsidR="00E65D89" w:rsidRPr="00AE7D01" w:rsidRDefault="00E65D89" w:rsidP="006C5AAE">
            <w:pPr>
              <w:jc w:val="center"/>
            </w:pPr>
            <w:r>
              <w:t>49,8</w:t>
            </w:r>
          </w:p>
        </w:tc>
        <w:tc>
          <w:tcPr>
            <w:tcW w:w="900" w:type="dxa"/>
            <w:shd w:val="clear" w:color="auto" w:fill="auto"/>
          </w:tcPr>
          <w:p w:rsidR="00E65D89" w:rsidRPr="00AE7D01" w:rsidRDefault="00E65D89" w:rsidP="006C5AAE">
            <w:pPr>
              <w:jc w:val="center"/>
            </w:pPr>
            <w:r>
              <w:t>10</w:t>
            </w:r>
          </w:p>
        </w:tc>
        <w:tc>
          <w:tcPr>
            <w:tcW w:w="900" w:type="dxa"/>
            <w:shd w:val="clear" w:color="auto" w:fill="auto"/>
          </w:tcPr>
          <w:p w:rsidR="00E65D89" w:rsidRPr="00AE7D01" w:rsidRDefault="00E65D89" w:rsidP="006C5AAE">
            <w:pPr>
              <w:jc w:val="center"/>
            </w:pPr>
            <w:r>
              <w:t>2</w:t>
            </w:r>
          </w:p>
        </w:tc>
        <w:tc>
          <w:tcPr>
            <w:tcW w:w="893" w:type="dxa"/>
            <w:shd w:val="clear" w:color="auto" w:fill="auto"/>
          </w:tcPr>
          <w:p w:rsidR="00E65D89" w:rsidRPr="00AE7D01" w:rsidRDefault="00E65D89" w:rsidP="006C5AAE">
            <w:pPr>
              <w:jc w:val="center"/>
            </w:pPr>
            <w:r>
              <w:t>8</w:t>
            </w:r>
          </w:p>
        </w:tc>
        <w:tc>
          <w:tcPr>
            <w:tcW w:w="3665" w:type="dxa"/>
            <w:shd w:val="clear" w:color="auto" w:fill="auto"/>
          </w:tcPr>
          <w:p w:rsidR="00E65D89" w:rsidRDefault="00E65D89" w:rsidP="006C5AAE">
            <w:pPr>
              <w:jc w:val="both"/>
            </w:pPr>
            <w:r>
              <w:t xml:space="preserve">Управление экономического развития, прогнозирования и имущества администрации муниципального района «Могойтуйский район» в 2021 году продолжало реализовывать муниципальную программу «Поддержка и развитие малого предпринимательства в муниципальном районе «Могойтуйский район» на 2020-2022 годы.  </w:t>
            </w:r>
          </w:p>
          <w:p w:rsidR="00E65D89" w:rsidRPr="00BB2328" w:rsidRDefault="00E65D89" w:rsidP="00BB4FF1">
            <w:pPr>
              <w:jc w:val="both"/>
              <w:rPr>
                <w:highlight w:val="yellow"/>
              </w:rPr>
            </w:pPr>
            <w:r w:rsidRPr="00BB4FF1">
              <w:t xml:space="preserve">Фактические </w:t>
            </w:r>
            <w:r>
              <w:t xml:space="preserve">расходы в рамках реализации мероприятий </w:t>
            </w:r>
            <w:r w:rsidR="00276124">
              <w:t xml:space="preserve">проведено </w:t>
            </w:r>
            <w:proofErr w:type="gramStart"/>
            <w:r w:rsidR="00276124">
              <w:t>спартакиада</w:t>
            </w:r>
            <w:proofErr w:type="gramEnd"/>
            <w:r w:rsidR="00276124">
              <w:t xml:space="preserve"> посвященная ко Дню российского предпринимательства – на сумму 50000,00 руб</w:t>
            </w:r>
            <w:r>
              <w:t>. Целевой индикатор количество субъектов малого и сре</w:t>
            </w:r>
            <w:r w:rsidR="00276124">
              <w:t xml:space="preserve">днего предпринимательства в </w:t>
            </w:r>
            <w:r w:rsidR="00276124" w:rsidRPr="008C1BBF">
              <w:t>2022</w:t>
            </w:r>
            <w:r w:rsidRPr="008C1BBF">
              <w:t xml:space="preserve"> году состави</w:t>
            </w:r>
            <w:r w:rsidR="008C1BBF" w:rsidRPr="008C1BBF">
              <w:t>л 438</w:t>
            </w:r>
            <w:r w:rsidR="00276124" w:rsidRPr="008C1BBF">
              <w:t xml:space="preserve"> единиц по сравнению с 2021</w:t>
            </w:r>
            <w:r w:rsidRPr="008C1BBF">
              <w:t xml:space="preserve"> годом</w:t>
            </w:r>
            <w:r>
              <w:t xml:space="preserve">  </w:t>
            </w:r>
            <w:r w:rsidR="008C1BBF">
              <w:lastRenderedPageBreak/>
              <w:t>увеличение на 22</w:t>
            </w:r>
            <w:r>
              <w:t xml:space="preserve"> единиц. Целевой показатель достигнут. </w:t>
            </w:r>
          </w:p>
        </w:tc>
        <w:tc>
          <w:tcPr>
            <w:tcW w:w="1965" w:type="dxa"/>
            <w:gridSpan w:val="2"/>
            <w:shd w:val="clear" w:color="auto" w:fill="auto"/>
          </w:tcPr>
          <w:p w:rsidR="00E65D89" w:rsidRPr="00E65D89" w:rsidRDefault="00E65D89" w:rsidP="00BB4FF1">
            <w:pPr>
              <w:jc w:val="both"/>
            </w:pPr>
            <w:r w:rsidRPr="00E65D89">
              <w:lastRenderedPageBreak/>
              <w:t>Муниципальная программа эффективна</w:t>
            </w:r>
          </w:p>
        </w:tc>
      </w:tr>
      <w:tr w:rsidR="006D1A64" w:rsidRPr="00086543" w:rsidTr="00E65D89">
        <w:trPr>
          <w:trHeight w:val="579"/>
        </w:trPr>
        <w:tc>
          <w:tcPr>
            <w:tcW w:w="468" w:type="dxa"/>
            <w:vMerge w:val="restart"/>
            <w:shd w:val="clear" w:color="auto" w:fill="auto"/>
          </w:tcPr>
          <w:p w:rsidR="006D1A64" w:rsidRPr="00086543" w:rsidRDefault="006D1A64" w:rsidP="006C5AAE">
            <w:pPr>
              <w:jc w:val="center"/>
            </w:pPr>
            <w:r>
              <w:lastRenderedPageBreak/>
              <w:t>4</w:t>
            </w:r>
          </w:p>
        </w:tc>
        <w:tc>
          <w:tcPr>
            <w:tcW w:w="2340" w:type="dxa"/>
            <w:vMerge w:val="restart"/>
            <w:shd w:val="clear" w:color="auto" w:fill="auto"/>
          </w:tcPr>
          <w:p w:rsidR="006D1A64" w:rsidRPr="00AE7D01" w:rsidRDefault="006D1A64" w:rsidP="006C5AAE">
            <w:pPr>
              <w:jc w:val="both"/>
              <w:rPr>
                <w:highlight w:val="yellow"/>
              </w:rPr>
            </w:pPr>
            <w:r w:rsidRPr="007A015B">
              <w:rPr>
                <w:color w:val="000000"/>
                <w:kern w:val="24"/>
              </w:rPr>
              <w:t xml:space="preserve">Развитие </w:t>
            </w:r>
            <w:proofErr w:type="gramStart"/>
            <w:r w:rsidRPr="007A015B">
              <w:rPr>
                <w:color w:val="000000"/>
                <w:kern w:val="24"/>
              </w:rPr>
              <w:t>территориального</w:t>
            </w:r>
            <w:proofErr w:type="gramEnd"/>
            <w:r w:rsidRPr="007A015B">
              <w:rPr>
                <w:color w:val="000000"/>
                <w:kern w:val="24"/>
              </w:rPr>
              <w:t xml:space="preserve"> </w:t>
            </w:r>
          </w:p>
          <w:p w:rsidR="006D1A64" w:rsidRPr="00AE7D01" w:rsidRDefault="006D1A64" w:rsidP="006C5AAE">
            <w:pPr>
              <w:jc w:val="both"/>
              <w:rPr>
                <w:highlight w:val="yellow"/>
              </w:rPr>
            </w:pPr>
            <w:r w:rsidRPr="007A015B">
              <w:rPr>
                <w:color w:val="000000"/>
                <w:kern w:val="24"/>
              </w:rPr>
              <w:t>общественного самоуправления на территории муниципального района "Могойтуйский район"</w:t>
            </w:r>
            <w:r>
              <w:rPr>
                <w:color w:val="000000"/>
                <w:kern w:val="24"/>
              </w:rPr>
              <w:t xml:space="preserve"> на 2020-2022 годы»</w:t>
            </w:r>
          </w:p>
        </w:tc>
        <w:tc>
          <w:tcPr>
            <w:tcW w:w="1543" w:type="dxa"/>
            <w:vMerge w:val="restart"/>
            <w:shd w:val="clear" w:color="auto" w:fill="auto"/>
          </w:tcPr>
          <w:p w:rsidR="006D1A64" w:rsidRPr="00AE7D01" w:rsidRDefault="006D1A64" w:rsidP="006C5AAE">
            <w:pPr>
              <w:jc w:val="center"/>
              <w:rPr>
                <w:highlight w:val="yellow"/>
              </w:rPr>
            </w:pPr>
            <w:r>
              <w:t>№ 519 от 13.11.2019</w:t>
            </w:r>
          </w:p>
        </w:tc>
        <w:tc>
          <w:tcPr>
            <w:tcW w:w="1524" w:type="dxa"/>
            <w:vMerge w:val="restart"/>
            <w:shd w:val="clear" w:color="auto" w:fill="auto"/>
          </w:tcPr>
          <w:p w:rsidR="006D1A64" w:rsidRPr="00AE7D01" w:rsidRDefault="006D1A64" w:rsidP="006C5AAE">
            <w:pPr>
              <w:jc w:val="center"/>
            </w:pPr>
            <w:r>
              <w:t>300,0</w:t>
            </w:r>
          </w:p>
        </w:tc>
        <w:tc>
          <w:tcPr>
            <w:tcW w:w="1433" w:type="dxa"/>
            <w:vMerge w:val="restart"/>
            <w:shd w:val="clear" w:color="auto" w:fill="auto"/>
          </w:tcPr>
          <w:p w:rsidR="006D1A64" w:rsidRPr="00AE7D01" w:rsidRDefault="006C1501" w:rsidP="006C5AAE">
            <w:pPr>
              <w:jc w:val="center"/>
            </w:pPr>
            <w:r>
              <w:t>25</w:t>
            </w:r>
            <w:r w:rsidR="006D1A64">
              <w:t>0,0</w:t>
            </w:r>
          </w:p>
        </w:tc>
        <w:tc>
          <w:tcPr>
            <w:tcW w:w="900" w:type="dxa"/>
            <w:vMerge w:val="restart"/>
            <w:shd w:val="clear" w:color="auto" w:fill="auto"/>
          </w:tcPr>
          <w:p w:rsidR="006D1A64" w:rsidRPr="00AE7D01" w:rsidRDefault="006D1A64" w:rsidP="006C5AAE">
            <w:pPr>
              <w:jc w:val="center"/>
            </w:pPr>
            <w:r>
              <w:t>9</w:t>
            </w:r>
          </w:p>
        </w:tc>
        <w:tc>
          <w:tcPr>
            <w:tcW w:w="900" w:type="dxa"/>
            <w:vMerge w:val="restart"/>
            <w:shd w:val="clear" w:color="auto" w:fill="auto"/>
          </w:tcPr>
          <w:p w:rsidR="006D1A64" w:rsidRPr="00AE7D01" w:rsidRDefault="006D1A64" w:rsidP="006C5AAE">
            <w:pPr>
              <w:jc w:val="center"/>
            </w:pPr>
            <w:r>
              <w:t>1</w:t>
            </w:r>
          </w:p>
        </w:tc>
        <w:tc>
          <w:tcPr>
            <w:tcW w:w="893" w:type="dxa"/>
            <w:vMerge w:val="restart"/>
            <w:shd w:val="clear" w:color="auto" w:fill="auto"/>
          </w:tcPr>
          <w:p w:rsidR="006D1A64" w:rsidRPr="00AE7D01" w:rsidRDefault="006D1A64" w:rsidP="006C5AAE">
            <w:pPr>
              <w:jc w:val="center"/>
            </w:pPr>
            <w:r>
              <w:t>8</w:t>
            </w:r>
          </w:p>
        </w:tc>
        <w:tc>
          <w:tcPr>
            <w:tcW w:w="3665" w:type="dxa"/>
            <w:vMerge w:val="restart"/>
            <w:shd w:val="clear" w:color="auto" w:fill="auto"/>
          </w:tcPr>
          <w:p w:rsidR="00FE05A3" w:rsidRDefault="006C1501" w:rsidP="00730822">
            <w:pPr>
              <w:jc w:val="both"/>
            </w:pPr>
            <w:r>
              <w:t xml:space="preserve">В целях поддержки, активного развития ТОС (территориального общественного самоуправления) на территории МР «Могойтуйский район» постановлением администрации МР «Могойтуйский район» от 13.11.2019 № 519 утверждена муниципальная программа «Развитие </w:t>
            </w:r>
            <w:proofErr w:type="spellStart"/>
            <w:r>
              <w:t>ТОСов</w:t>
            </w:r>
            <w:proofErr w:type="spellEnd"/>
            <w:r>
              <w:t xml:space="preserve"> на территории МР «Могойтуйский район» 2020-2022 гг.».  На сегодняшний день на территории Могойтуйского района образованы 54 органов ТОС в 15 муниципальных образованиях. Всего выделяется по программе 1250 тыс</w:t>
            </w:r>
            <w:proofErr w:type="gramStart"/>
            <w:r>
              <w:t>.р</w:t>
            </w:r>
            <w:proofErr w:type="gramEnd"/>
            <w:r>
              <w:t xml:space="preserve">ублей, ежегодно 250 тыс.рублей. На основании этого постановления принято постановление администрации МР «Могойтуйский район» от 21.10.2020 № 109 «Об утверждении Положения о проведении ежегодного районного конкурса «Лучшее ТОС Могойтуйского района» и утвержден состав комиссии по проведению и подведению итогов районного конкурса. В постановлении обозначены: порядок участия в конкурсе, порядок проведения конкурса, </w:t>
            </w:r>
            <w:r>
              <w:lastRenderedPageBreak/>
              <w:t>критерии оценки. За 1 место - 50000</w:t>
            </w:r>
            <w:r w:rsidR="00B03A0C">
              <w:t xml:space="preserve">,00 руб., 2 место - 30000,00 руб., 3 место - 20000,00 руб., 8 поощрительных призов по 10000,00 руб. Подведение итогов работы </w:t>
            </w:r>
            <w:proofErr w:type="spellStart"/>
            <w:r w:rsidR="00B03A0C">
              <w:t>ТОСов</w:t>
            </w:r>
            <w:proofErr w:type="spellEnd"/>
            <w:r w:rsidR="00B03A0C">
              <w:t xml:space="preserve"> в районе проводятся в конце ноября каждого года. Всеми </w:t>
            </w:r>
            <w:proofErr w:type="spellStart"/>
            <w:r w:rsidR="00B03A0C">
              <w:t>ТОСами</w:t>
            </w:r>
            <w:proofErr w:type="spellEnd"/>
            <w:r w:rsidR="00B03A0C">
              <w:t xml:space="preserve"> выбраны в основном хозяйственная деятельность, направленную на удовлетворение социально-бытовых потребностей граждан, проживающих на соответствующей территории (благоустройство территорий, озеленение территорий, строительство детских площадок, мест массового отдыха, вывоз мусора, проведение на территории различных праздников, мероприятий, организация на территории различных клубов по интересам, профилактика преступности и т.д.). Также имеют право вносить в органы местного самоуправления проекты муниципальных правовых актов, подлежащему обязательному рассмотрению этими органами и должностными лицами</w:t>
            </w:r>
            <w:r w:rsidR="00FE05A3">
              <w:t xml:space="preserve"> местного самоуправления. Ежегодно конкурсной комиссией </w:t>
            </w:r>
            <w:r w:rsidR="00FE05A3">
              <w:lastRenderedPageBreak/>
              <w:t xml:space="preserve">администрации муниципального района «Могойтуйский район» проводится итоги работы </w:t>
            </w:r>
            <w:proofErr w:type="spellStart"/>
            <w:r w:rsidR="00FE05A3">
              <w:t>ТОСов</w:t>
            </w:r>
            <w:proofErr w:type="spellEnd"/>
            <w:r w:rsidR="00FE05A3">
              <w:t xml:space="preserve">. Подведены итоги районного конкурса «Лучшее ТОС МР «Могойтуйского район» за 2022 год и поощрены следующие </w:t>
            </w:r>
            <w:proofErr w:type="spellStart"/>
            <w:r w:rsidR="00FE05A3">
              <w:t>ТОСы</w:t>
            </w:r>
            <w:proofErr w:type="spellEnd"/>
            <w:r w:rsidR="00FE05A3">
              <w:t xml:space="preserve">: </w:t>
            </w:r>
          </w:p>
          <w:p w:rsidR="006D1A64" w:rsidRDefault="00FE05A3" w:rsidP="00730822">
            <w:pPr>
              <w:jc w:val="both"/>
            </w:pPr>
            <w:r>
              <w:t>1.1. за занятое 1 место - территориальное общественное самоуправление «Бурятская» ст. Бурятская сельского поселения «</w:t>
            </w:r>
            <w:proofErr w:type="spellStart"/>
            <w:r>
              <w:t>Ушарбай</w:t>
            </w:r>
            <w:proofErr w:type="spellEnd"/>
            <w:r>
              <w:t>», в размере 50000,00рублей, председатель Демкова Надежда Филипповна; 1.2. за занятое 2 место - территориальное общественное самоуправление «</w:t>
            </w:r>
            <w:proofErr w:type="spellStart"/>
            <w:r>
              <w:t>Улзы</w:t>
            </w:r>
            <w:proofErr w:type="spellEnd"/>
            <w:r>
              <w:t xml:space="preserve">» села </w:t>
            </w:r>
            <w:proofErr w:type="spellStart"/>
            <w:r>
              <w:t>Уронай</w:t>
            </w:r>
            <w:proofErr w:type="spellEnd"/>
            <w:r>
              <w:t xml:space="preserve"> сельского поселения «</w:t>
            </w:r>
            <w:proofErr w:type="spellStart"/>
            <w:r>
              <w:t>Догой</w:t>
            </w:r>
            <w:proofErr w:type="spellEnd"/>
            <w:r>
              <w:t xml:space="preserve">» в размере 30000,00 рублей, председатель </w:t>
            </w:r>
            <w:proofErr w:type="spellStart"/>
            <w:r>
              <w:t>Торгубаев</w:t>
            </w:r>
            <w:proofErr w:type="spellEnd"/>
            <w:r>
              <w:t xml:space="preserve"> Алексей Викторович;</w:t>
            </w:r>
          </w:p>
          <w:p w:rsidR="00FE05A3" w:rsidRDefault="00FE05A3" w:rsidP="00730822">
            <w:pPr>
              <w:jc w:val="both"/>
            </w:pPr>
            <w:r>
              <w:t xml:space="preserve">1.3. за занятое 2 место - территориальное </w:t>
            </w:r>
            <w:r w:rsidR="002B0ED4">
              <w:t>общественное самоуправление «</w:t>
            </w:r>
            <w:proofErr w:type="spellStart"/>
            <w:r w:rsidR="002B0ED4">
              <w:t>Толон</w:t>
            </w:r>
            <w:proofErr w:type="spellEnd"/>
            <w:r w:rsidR="002B0ED4">
              <w:t>» сельского поселения «</w:t>
            </w:r>
            <w:proofErr w:type="spellStart"/>
            <w:r w:rsidR="002B0ED4">
              <w:t>Цаган-Челутай</w:t>
            </w:r>
            <w:proofErr w:type="spellEnd"/>
            <w:r w:rsidR="002B0ED4">
              <w:t xml:space="preserve">», в размере 30000,00 рублей, председатель </w:t>
            </w:r>
            <w:proofErr w:type="spellStart"/>
            <w:r w:rsidR="002B0ED4">
              <w:t>Раднаева</w:t>
            </w:r>
            <w:proofErr w:type="spellEnd"/>
            <w:r w:rsidR="002B0ED4">
              <w:t xml:space="preserve"> Саран Валерьевна;</w:t>
            </w:r>
          </w:p>
          <w:p w:rsidR="002B0ED4" w:rsidRDefault="002B0ED4" w:rsidP="00730822">
            <w:pPr>
              <w:jc w:val="both"/>
            </w:pPr>
            <w:r>
              <w:t>1.3. за занятое 3 место - территориальное общественное самоуправление «Дружба» сельского поселения «</w:t>
            </w:r>
            <w:proofErr w:type="spellStart"/>
            <w:r>
              <w:t>Ага-Хангил</w:t>
            </w:r>
            <w:proofErr w:type="spellEnd"/>
            <w:r>
              <w:t xml:space="preserve">», в размере 20000,00 рублей, председатель Балданова </w:t>
            </w:r>
            <w:proofErr w:type="spellStart"/>
            <w:r>
              <w:lastRenderedPageBreak/>
              <w:t>Баярма</w:t>
            </w:r>
            <w:proofErr w:type="spellEnd"/>
            <w:r>
              <w:t xml:space="preserve"> </w:t>
            </w:r>
            <w:proofErr w:type="spellStart"/>
            <w:r>
              <w:t>Балдоржиевна</w:t>
            </w:r>
            <w:proofErr w:type="spellEnd"/>
            <w:r>
              <w:t xml:space="preserve">; </w:t>
            </w:r>
          </w:p>
          <w:p w:rsidR="002B0ED4" w:rsidRDefault="002B0ED4" w:rsidP="00730822">
            <w:pPr>
              <w:jc w:val="both"/>
            </w:pPr>
            <w:r>
              <w:t xml:space="preserve">1.4. поощрительным призом в размере 10000 рублей наградить </w:t>
            </w:r>
            <w:proofErr w:type="gramStart"/>
            <w:r>
              <w:t>территориальное</w:t>
            </w:r>
            <w:proofErr w:type="gramEnd"/>
            <w:r>
              <w:t xml:space="preserve"> общественные самоуправления:</w:t>
            </w:r>
          </w:p>
          <w:p w:rsidR="002B0ED4" w:rsidRDefault="002B0ED4" w:rsidP="00730822">
            <w:pPr>
              <w:jc w:val="both"/>
            </w:pPr>
            <w:r>
              <w:t>- «Юго-Восточный» сельского поселения «</w:t>
            </w:r>
            <w:proofErr w:type="spellStart"/>
            <w:r>
              <w:t>Цаган-Ола</w:t>
            </w:r>
            <w:proofErr w:type="spellEnd"/>
            <w:r>
              <w:t xml:space="preserve">», председатель </w:t>
            </w:r>
            <w:proofErr w:type="spellStart"/>
            <w:r>
              <w:t>Ломбоева</w:t>
            </w:r>
            <w:proofErr w:type="spellEnd"/>
            <w:r>
              <w:t xml:space="preserve"> </w:t>
            </w:r>
            <w:proofErr w:type="spellStart"/>
            <w:r>
              <w:t>Баирма</w:t>
            </w:r>
            <w:proofErr w:type="spellEnd"/>
            <w:r>
              <w:t xml:space="preserve"> </w:t>
            </w:r>
            <w:proofErr w:type="spellStart"/>
            <w:r>
              <w:t>Бадмадоржиевна</w:t>
            </w:r>
            <w:proofErr w:type="spellEnd"/>
            <w:r>
              <w:t>;</w:t>
            </w:r>
          </w:p>
          <w:p w:rsidR="002B0ED4" w:rsidRDefault="002B0ED4" w:rsidP="00730822">
            <w:pPr>
              <w:jc w:val="both"/>
            </w:pPr>
            <w:r>
              <w:t>- «</w:t>
            </w:r>
            <w:proofErr w:type="spellStart"/>
            <w:r>
              <w:t>Илалта</w:t>
            </w:r>
            <w:proofErr w:type="spellEnd"/>
            <w:r>
              <w:t>» сельского поселения «</w:t>
            </w:r>
            <w:proofErr w:type="spellStart"/>
            <w:r>
              <w:t>Ага-Хангил</w:t>
            </w:r>
            <w:proofErr w:type="spellEnd"/>
            <w:r>
              <w:t xml:space="preserve">», председатель Балданова </w:t>
            </w:r>
            <w:proofErr w:type="spellStart"/>
            <w:r>
              <w:t>Цырегма</w:t>
            </w:r>
            <w:proofErr w:type="spellEnd"/>
            <w:r>
              <w:t xml:space="preserve"> </w:t>
            </w:r>
            <w:proofErr w:type="spellStart"/>
            <w:r>
              <w:t>Мункуевна</w:t>
            </w:r>
            <w:proofErr w:type="spellEnd"/>
            <w:r>
              <w:t>;</w:t>
            </w:r>
          </w:p>
          <w:p w:rsidR="002B0ED4" w:rsidRDefault="002B0ED4" w:rsidP="00730822">
            <w:pPr>
              <w:jc w:val="both"/>
            </w:pPr>
            <w:r>
              <w:t>- «</w:t>
            </w:r>
            <w:proofErr w:type="spellStart"/>
            <w:r>
              <w:t>Толон</w:t>
            </w:r>
            <w:proofErr w:type="spellEnd"/>
            <w:r>
              <w:t>» сельского поселения «</w:t>
            </w:r>
            <w:proofErr w:type="spellStart"/>
            <w:r>
              <w:t>Ушарбай</w:t>
            </w:r>
            <w:proofErr w:type="spellEnd"/>
            <w:r>
              <w:t xml:space="preserve">», председатель </w:t>
            </w:r>
            <w:proofErr w:type="spellStart"/>
            <w:r>
              <w:t>Намдакова</w:t>
            </w:r>
            <w:proofErr w:type="spellEnd"/>
            <w:r>
              <w:t xml:space="preserve"> </w:t>
            </w:r>
            <w:proofErr w:type="spellStart"/>
            <w:r>
              <w:t>Туяна</w:t>
            </w:r>
            <w:proofErr w:type="spellEnd"/>
            <w:r>
              <w:t xml:space="preserve"> </w:t>
            </w:r>
            <w:proofErr w:type="spellStart"/>
            <w:r>
              <w:t>Будадариевна</w:t>
            </w:r>
            <w:proofErr w:type="spellEnd"/>
            <w:r>
              <w:t>;</w:t>
            </w:r>
          </w:p>
          <w:p w:rsidR="002B0ED4" w:rsidRDefault="002B0ED4" w:rsidP="00730822">
            <w:pPr>
              <w:jc w:val="both"/>
            </w:pPr>
            <w:r>
              <w:t xml:space="preserve">- «Северный </w:t>
            </w:r>
            <w:proofErr w:type="spellStart"/>
            <w:r>
              <w:t>микрарайон</w:t>
            </w:r>
            <w:proofErr w:type="spellEnd"/>
            <w:r>
              <w:t>» сельского поселения «</w:t>
            </w:r>
            <w:proofErr w:type="spellStart"/>
            <w:r>
              <w:t>Цаган-Ола</w:t>
            </w:r>
            <w:proofErr w:type="spellEnd"/>
            <w:r>
              <w:t xml:space="preserve">», </w:t>
            </w:r>
            <w:r w:rsidR="00B87F66">
              <w:t xml:space="preserve">председатель </w:t>
            </w:r>
            <w:proofErr w:type="spellStart"/>
            <w:r w:rsidR="00B87F66">
              <w:t>Дондокова</w:t>
            </w:r>
            <w:proofErr w:type="spellEnd"/>
            <w:r w:rsidR="00B87F66">
              <w:t xml:space="preserve"> Светлана Дмитриевна;</w:t>
            </w:r>
          </w:p>
          <w:p w:rsidR="00B87F66" w:rsidRDefault="00B87F66" w:rsidP="00730822">
            <w:pPr>
              <w:jc w:val="both"/>
            </w:pPr>
            <w:r>
              <w:t>- «Колос» сельского поселения « «</w:t>
            </w:r>
            <w:proofErr w:type="spellStart"/>
            <w:r>
              <w:t>Ага-Хангил</w:t>
            </w:r>
            <w:proofErr w:type="spellEnd"/>
            <w:r>
              <w:t xml:space="preserve">», председатель Цыренова </w:t>
            </w:r>
            <w:proofErr w:type="spellStart"/>
            <w:r>
              <w:t>Цыбегмит</w:t>
            </w:r>
            <w:proofErr w:type="spellEnd"/>
            <w:r>
              <w:t xml:space="preserve"> </w:t>
            </w:r>
            <w:proofErr w:type="spellStart"/>
            <w:r>
              <w:t>Дашинимаевна</w:t>
            </w:r>
            <w:proofErr w:type="spellEnd"/>
            <w:r>
              <w:t>;</w:t>
            </w:r>
          </w:p>
          <w:p w:rsidR="00B87F66" w:rsidRDefault="00B87F66" w:rsidP="00730822">
            <w:pPr>
              <w:jc w:val="both"/>
            </w:pPr>
            <w:r>
              <w:t>- «Северный» сельского поселения «</w:t>
            </w:r>
            <w:proofErr w:type="spellStart"/>
            <w:r>
              <w:t>Ага-Хангил</w:t>
            </w:r>
            <w:proofErr w:type="spellEnd"/>
            <w:r>
              <w:t xml:space="preserve">», председатель </w:t>
            </w:r>
            <w:proofErr w:type="spellStart"/>
            <w:r>
              <w:t>Цырендоржиева</w:t>
            </w:r>
            <w:proofErr w:type="spellEnd"/>
            <w:r>
              <w:t xml:space="preserve"> </w:t>
            </w:r>
            <w:proofErr w:type="spellStart"/>
            <w:r>
              <w:t>Долгор</w:t>
            </w:r>
            <w:proofErr w:type="spellEnd"/>
            <w:r>
              <w:t xml:space="preserve"> </w:t>
            </w:r>
            <w:proofErr w:type="spellStart"/>
            <w:r>
              <w:t>Болотовна</w:t>
            </w:r>
            <w:proofErr w:type="spellEnd"/>
            <w:r>
              <w:t>;</w:t>
            </w:r>
          </w:p>
          <w:p w:rsidR="00B87F66" w:rsidRDefault="00B87F66" w:rsidP="00730822">
            <w:pPr>
              <w:jc w:val="both"/>
            </w:pPr>
            <w:r>
              <w:t>- «</w:t>
            </w:r>
            <w:proofErr w:type="spellStart"/>
            <w:r>
              <w:t>Баруун</w:t>
            </w:r>
            <w:proofErr w:type="spellEnd"/>
            <w:r>
              <w:t xml:space="preserve"> </w:t>
            </w:r>
            <w:proofErr w:type="spellStart"/>
            <w:r>
              <w:t>хотон</w:t>
            </w:r>
            <w:proofErr w:type="spellEnd"/>
            <w:r>
              <w:t>» сельского поселения «</w:t>
            </w:r>
            <w:proofErr w:type="spellStart"/>
            <w:r>
              <w:t>Цаган-Ола</w:t>
            </w:r>
            <w:proofErr w:type="spellEnd"/>
            <w:r>
              <w:t xml:space="preserve">», председатель </w:t>
            </w:r>
            <w:proofErr w:type="spellStart"/>
            <w:r>
              <w:t>Багдаева</w:t>
            </w:r>
            <w:proofErr w:type="spellEnd"/>
            <w:r>
              <w:t xml:space="preserve"> </w:t>
            </w:r>
            <w:proofErr w:type="spellStart"/>
            <w:r>
              <w:t>Цыбегмит</w:t>
            </w:r>
            <w:proofErr w:type="spellEnd"/>
            <w:r>
              <w:t xml:space="preserve"> </w:t>
            </w:r>
            <w:proofErr w:type="spellStart"/>
            <w:r>
              <w:t>Гармаевна</w:t>
            </w:r>
            <w:proofErr w:type="spellEnd"/>
            <w:r>
              <w:t>;</w:t>
            </w:r>
          </w:p>
          <w:p w:rsidR="00B87F66" w:rsidRDefault="00B87F66" w:rsidP="00730822">
            <w:pPr>
              <w:jc w:val="both"/>
            </w:pPr>
            <w:r>
              <w:t>- «Южный» сельского поселения «</w:t>
            </w:r>
            <w:proofErr w:type="spellStart"/>
            <w:r>
              <w:t>Хара-Шибирь</w:t>
            </w:r>
            <w:proofErr w:type="spellEnd"/>
            <w:r>
              <w:t xml:space="preserve">», председатель Черных </w:t>
            </w:r>
            <w:proofErr w:type="spellStart"/>
            <w:r>
              <w:t>Соелма</w:t>
            </w:r>
            <w:proofErr w:type="spellEnd"/>
            <w:r>
              <w:t xml:space="preserve"> </w:t>
            </w:r>
            <w:proofErr w:type="spellStart"/>
            <w:r>
              <w:t>Бабуевна</w:t>
            </w:r>
            <w:proofErr w:type="spellEnd"/>
            <w:r>
              <w:t>;</w:t>
            </w:r>
          </w:p>
          <w:p w:rsidR="00B87F66" w:rsidRDefault="00B87F66" w:rsidP="00730822">
            <w:pPr>
              <w:jc w:val="both"/>
            </w:pPr>
            <w:r>
              <w:t xml:space="preserve">- «Центральный» сельского </w:t>
            </w:r>
            <w:r>
              <w:lastRenderedPageBreak/>
              <w:t>поселения «</w:t>
            </w:r>
            <w:proofErr w:type="spellStart"/>
            <w:r>
              <w:t>Хара-Шибирь</w:t>
            </w:r>
            <w:proofErr w:type="spellEnd"/>
            <w:r>
              <w:t xml:space="preserve">», председатель </w:t>
            </w:r>
            <w:proofErr w:type="spellStart"/>
            <w:r>
              <w:t>Ленховоева</w:t>
            </w:r>
            <w:proofErr w:type="spellEnd"/>
            <w:r>
              <w:t xml:space="preserve"> </w:t>
            </w:r>
            <w:proofErr w:type="spellStart"/>
            <w:r>
              <w:t>Сындыма</w:t>
            </w:r>
            <w:proofErr w:type="spellEnd"/>
            <w:r>
              <w:t xml:space="preserve"> </w:t>
            </w:r>
            <w:proofErr w:type="spellStart"/>
            <w:r>
              <w:t>Будаевна</w:t>
            </w:r>
            <w:proofErr w:type="spellEnd"/>
            <w:r>
              <w:t>;</w:t>
            </w:r>
          </w:p>
          <w:p w:rsidR="00B87F66" w:rsidRDefault="00B87F66" w:rsidP="00730822">
            <w:pPr>
              <w:jc w:val="both"/>
            </w:pPr>
            <w:r>
              <w:t>- «</w:t>
            </w:r>
            <w:proofErr w:type="spellStart"/>
            <w:r>
              <w:t>Булагта</w:t>
            </w:r>
            <w:proofErr w:type="spellEnd"/>
            <w:r>
              <w:t>» сельского поселения «</w:t>
            </w:r>
            <w:proofErr w:type="spellStart"/>
            <w:r>
              <w:t>Ага-Хангил</w:t>
            </w:r>
            <w:proofErr w:type="spellEnd"/>
            <w:r>
              <w:t xml:space="preserve">», председатель </w:t>
            </w:r>
            <w:proofErr w:type="spellStart"/>
            <w:r>
              <w:t>Дондоков</w:t>
            </w:r>
            <w:proofErr w:type="spellEnd"/>
            <w:r>
              <w:t xml:space="preserve"> </w:t>
            </w:r>
            <w:proofErr w:type="spellStart"/>
            <w:r>
              <w:t>Доржи</w:t>
            </w:r>
            <w:proofErr w:type="spellEnd"/>
            <w:r>
              <w:t>;</w:t>
            </w:r>
          </w:p>
          <w:p w:rsidR="00B87F66" w:rsidRDefault="00B87F66" w:rsidP="00730822">
            <w:pPr>
              <w:jc w:val="both"/>
            </w:pPr>
            <w:r>
              <w:t>-«</w:t>
            </w:r>
            <w:proofErr w:type="spellStart"/>
            <w:r>
              <w:t>Туяа</w:t>
            </w:r>
            <w:proofErr w:type="spellEnd"/>
            <w:r>
              <w:t>» сельского поселения «</w:t>
            </w:r>
            <w:proofErr w:type="spellStart"/>
            <w:r>
              <w:t>Ага-Хангил</w:t>
            </w:r>
            <w:proofErr w:type="spellEnd"/>
            <w:r>
              <w:t xml:space="preserve">», председатель </w:t>
            </w:r>
            <w:proofErr w:type="spellStart"/>
            <w:r>
              <w:t>ДашидондоковаТатьяна</w:t>
            </w:r>
            <w:proofErr w:type="spellEnd"/>
            <w:r>
              <w:t xml:space="preserve"> </w:t>
            </w:r>
            <w:proofErr w:type="spellStart"/>
            <w:r>
              <w:t>Дашидондоковна</w:t>
            </w:r>
            <w:proofErr w:type="spellEnd"/>
            <w:r>
              <w:t xml:space="preserve">; </w:t>
            </w:r>
          </w:p>
          <w:p w:rsidR="00B87F66" w:rsidRDefault="00B87F66" w:rsidP="00730822">
            <w:pPr>
              <w:jc w:val="both"/>
            </w:pPr>
            <w:r>
              <w:t>- «</w:t>
            </w:r>
            <w:proofErr w:type="spellStart"/>
            <w:r>
              <w:t>Сотружество</w:t>
            </w:r>
            <w:proofErr w:type="spellEnd"/>
            <w:r>
              <w:t>» сельского поселения «</w:t>
            </w:r>
            <w:proofErr w:type="spellStart"/>
            <w:r>
              <w:t>Усть-Нарин</w:t>
            </w:r>
            <w:proofErr w:type="spellEnd"/>
            <w:r>
              <w:t xml:space="preserve">», председатель </w:t>
            </w:r>
            <w:proofErr w:type="spellStart"/>
            <w:r>
              <w:t>Затулева</w:t>
            </w:r>
            <w:proofErr w:type="spellEnd"/>
            <w:r>
              <w:t xml:space="preserve"> Надежда </w:t>
            </w:r>
            <w:proofErr w:type="spellStart"/>
            <w:r>
              <w:t>Бальжинимаевна</w:t>
            </w:r>
            <w:proofErr w:type="spellEnd"/>
            <w:r>
              <w:t xml:space="preserve">. </w:t>
            </w:r>
          </w:p>
          <w:p w:rsidR="006D1A64" w:rsidRPr="00AE7D01" w:rsidRDefault="006D1A64" w:rsidP="00730822">
            <w:pPr>
              <w:jc w:val="both"/>
            </w:pPr>
            <w:r>
              <w:t>Всего по муниципа</w:t>
            </w:r>
            <w:r w:rsidR="006C1501">
              <w:t>льной программе израсходовано 25</w:t>
            </w:r>
            <w:r>
              <w:t>0 000,00 рублей.</w:t>
            </w:r>
          </w:p>
        </w:tc>
        <w:tc>
          <w:tcPr>
            <w:tcW w:w="1965" w:type="dxa"/>
            <w:gridSpan w:val="2"/>
            <w:shd w:val="clear" w:color="auto" w:fill="auto"/>
          </w:tcPr>
          <w:p w:rsidR="006D1A64" w:rsidRPr="00AE7D01" w:rsidRDefault="006D1A64" w:rsidP="00730822">
            <w:pPr>
              <w:jc w:val="both"/>
            </w:pPr>
            <w:r>
              <w:lastRenderedPageBreak/>
              <w:t>Муниципальная программа эффективна</w:t>
            </w:r>
          </w:p>
        </w:tc>
      </w:tr>
      <w:tr w:rsidR="006D1A64" w:rsidRPr="00086543" w:rsidTr="00E65D89">
        <w:tc>
          <w:tcPr>
            <w:tcW w:w="468" w:type="dxa"/>
            <w:vMerge/>
            <w:shd w:val="clear" w:color="auto" w:fill="auto"/>
          </w:tcPr>
          <w:p w:rsidR="006D1A64" w:rsidRDefault="006D1A64" w:rsidP="006C5AAE">
            <w:pPr>
              <w:jc w:val="center"/>
            </w:pPr>
          </w:p>
        </w:tc>
        <w:tc>
          <w:tcPr>
            <w:tcW w:w="2340" w:type="dxa"/>
            <w:vMerge/>
            <w:shd w:val="clear" w:color="auto" w:fill="auto"/>
          </w:tcPr>
          <w:p w:rsidR="006D1A64" w:rsidRPr="007A015B" w:rsidRDefault="006D1A64" w:rsidP="006C5AAE">
            <w:pPr>
              <w:jc w:val="both"/>
              <w:rPr>
                <w:color w:val="000000"/>
                <w:kern w:val="24"/>
              </w:rPr>
            </w:pPr>
          </w:p>
        </w:tc>
        <w:tc>
          <w:tcPr>
            <w:tcW w:w="1543" w:type="dxa"/>
            <w:vMerge/>
            <w:shd w:val="clear" w:color="auto" w:fill="auto"/>
          </w:tcPr>
          <w:p w:rsidR="006D1A64" w:rsidRDefault="006D1A64" w:rsidP="006C5AAE">
            <w:pPr>
              <w:jc w:val="center"/>
            </w:pPr>
          </w:p>
        </w:tc>
        <w:tc>
          <w:tcPr>
            <w:tcW w:w="1524" w:type="dxa"/>
            <w:vMerge/>
            <w:shd w:val="clear" w:color="auto" w:fill="auto"/>
          </w:tcPr>
          <w:p w:rsidR="006D1A64" w:rsidRDefault="006D1A64" w:rsidP="006C5AAE">
            <w:pPr>
              <w:jc w:val="center"/>
            </w:pPr>
          </w:p>
        </w:tc>
        <w:tc>
          <w:tcPr>
            <w:tcW w:w="1433" w:type="dxa"/>
            <w:vMerge/>
            <w:shd w:val="clear" w:color="auto" w:fill="auto"/>
          </w:tcPr>
          <w:p w:rsidR="006D1A64" w:rsidRDefault="006D1A64" w:rsidP="006C5AAE">
            <w:pPr>
              <w:jc w:val="center"/>
            </w:pPr>
          </w:p>
        </w:tc>
        <w:tc>
          <w:tcPr>
            <w:tcW w:w="900" w:type="dxa"/>
            <w:vMerge/>
            <w:shd w:val="clear" w:color="auto" w:fill="auto"/>
          </w:tcPr>
          <w:p w:rsidR="006D1A64" w:rsidRDefault="006D1A64" w:rsidP="006C5AAE">
            <w:pPr>
              <w:jc w:val="center"/>
            </w:pPr>
          </w:p>
        </w:tc>
        <w:tc>
          <w:tcPr>
            <w:tcW w:w="900" w:type="dxa"/>
            <w:vMerge/>
            <w:shd w:val="clear" w:color="auto" w:fill="auto"/>
          </w:tcPr>
          <w:p w:rsidR="006D1A64" w:rsidRDefault="006D1A64" w:rsidP="006C5AAE">
            <w:pPr>
              <w:jc w:val="center"/>
            </w:pPr>
          </w:p>
        </w:tc>
        <w:tc>
          <w:tcPr>
            <w:tcW w:w="893" w:type="dxa"/>
            <w:vMerge/>
            <w:shd w:val="clear" w:color="auto" w:fill="auto"/>
          </w:tcPr>
          <w:p w:rsidR="006D1A64" w:rsidRDefault="006D1A64" w:rsidP="006C5AAE">
            <w:pPr>
              <w:jc w:val="center"/>
            </w:pPr>
          </w:p>
        </w:tc>
        <w:tc>
          <w:tcPr>
            <w:tcW w:w="3665" w:type="dxa"/>
            <w:vMerge/>
            <w:shd w:val="clear" w:color="auto" w:fill="auto"/>
          </w:tcPr>
          <w:p w:rsidR="006D1A64" w:rsidRDefault="006D1A64" w:rsidP="00730822">
            <w:pPr>
              <w:jc w:val="both"/>
            </w:pPr>
          </w:p>
        </w:tc>
        <w:tc>
          <w:tcPr>
            <w:tcW w:w="1965" w:type="dxa"/>
            <w:gridSpan w:val="2"/>
            <w:shd w:val="clear" w:color="auto" w:fill="auto"/>
          </w:tcPr>
          <w:p w:rsidR="006D1A64" w:rsidRPr="00AE7D01" w:rsidRDefault="006D1A64" w:rsidP="00730822">
            <w:pPr>
              <w:jc w:val="both"/>
            </w:pPr>
          </w:p>
        </w:tc>
      </w:tr>
      <w:tr w:rsidR="00E65D89" w:rsidRPr="00086543" w:rsidTr="00E65D89">
        <w:tc>
          <w:tcPr>
            <w:tcW w:w="468" w:type="dxa"/>
            <w:shd w:val="clear" w:color="auto" w:fill="auto"/>
          </w:tcPr>
          <w:p w:rsidR="00E65D89" w:rsidRDefault="00E65D89" w:rsidP="006C5AAE">
            <w:pPr>
              <w:jc w:val="center"/>
            </w:pPr>
            <w:r>
              <w:lastRenderedPageBreak/>
              <w:t>5</w:t>
            </w:r>
          </w:p>
        </w:tc>
        <w:tc>
          <w:tcPr>
            <w:tcW w:w="2340" w:type="dxa"/>
            <w:shd w:val="clear" w:color="auto" w:fill="auto"/>
          </w:tcPr>
          <w:p w:rsidR="00E65D89" w:rsidRPr="007A015B" w:rsidRDefault="00E65D89" w:rsidP="006C5AAE">
            <w:pPr>
              <w:jc w:val="both"/>
              <w:rPr>
                <w:color w:val="000000"/>
                <w:kern w:val="24"/>
              </w:rPr>
            </w:pPr>
            <w:r>
              <w:rPr>
                <w:color w:val="000000"/>
                <w:kern w:val="24"/>
              </w:rPr>
              <w:t>Обеспечение пожарной безопасности и безопасности людей на водных объектах на территории муниципального района «Могойтуйский район» на 2021-2023 годы»</w:t>
            </w:r>
          </w:p>
        </w:tc>
        <w:tc>
          <w:tcPr>
            <w:tcW w:w="1543" w:type="dxa"/>
            <w:shd w:val="clear" w:color="auto" w:fill="auto"/>
          </w:tcPr>
          <w:p w:rsidR="00E65D89" w:rsidRDefault="00E65D89" w:rsidP="006C5AAE">
            <w:pPr>
              <w:jc w:val="center"/>
            </w:pPr>
            <w:r>
              <w:t>№ 630 от 25.12.2020 г.</w:t>
            </w:r>
          </w:p>
        </w:tc>
        <w:tc>
          <w:tcPr>
            <w:tcW w:w="1524" w:type="dxa"/>
            <w:shd w:val="clear" w:color="auto" w:fill="auto"/>
          </w:tcPr>
          <w:p w:rsidR="00E65D89" w:rsidRDefault="006F6B32" w:rsidP="006C5AAE">
            <w:pPr>
              <w:jc w:val="center"/>
            </w:pPr>
            <w:r>
              <w:t>90,5</w:t>
            </w:r>
          </w:p>
        </w:tc>
        <w:tc>
          <w:tcPr>
            <w:tcW w:w="1433" w:type="dxa"/>
            <w:shd w:val="clear" w:color="auto" w:fill="auto"/>
          </w:tcPr>
          <w:p w:rsidR="00E65D89" w:rsidRDefault="006F6B32" w:rsidP="006C5AAE">
            <w:pPr>
              <w:jc w:val="center"/>
            </w:pPr>
            <w:r>
              <w:t>90,5</w:t>
            </w:r>
          </w:p>
        </w:tc>
        <w:tc>
          <w:tcPr>
            <w:tcW w:w="900" w:type="dxa"/>
            <w:shd w:val="clear" w:color="auto" w:fill="auto"/>
          </w:tcPr>
          <w:p w:rsidR="00E65D89" w:rsidRDefault="00FE74BD" w:rsidP="006C5AAE">
            <w:pPr>
              <w:jc w:val="center"/>
            </w:pPr>
            <w:r>
              <w:t>5</w:t>
            </w:r>
          </w:p>
        </w:tc>
        <w:tc>
          <w:tcPr>
            <w:tcW w:w="900" w:type="dxa"/>
            <w:shd w:val="clear" w:color="auto" w:fill="auto"/>
          </w:tcPr>
          <w:p w:rsidR="00E65D89" w:rsidRDefault="00FE74BD" w:rsidP="006C5AAE">
            <w:pPr>
              <w:jc w:val="center"/>
            </w:pPr>
            <w:r>
              <w:t>5</w:t>
            </w:r>
          </w:p>
        </w:tc>
        <w:tc>
          <w:tcPr>
            <w:tcW w:w="893" w:type="dxa"/>
            <w:shd w:val="clear" w:color="auto" w:fill="auto"/>
          </w:tcPr>
          <w:p w:rsidR="00E65D89" w:rsidRDefault="00FE74BD" w:rsidP="006C5AAE">
            <w:pPr>
              <w:jc w:val="center"/>
            </w:pPr>
            <w:r>
              <w:t>-</w:t>
            </w:r>
          </w:p>
        </w:tc>
        <w:tc>
          <w:tcPr>
            <w:tcW w:w="3665" w:type="dxa"/>
            <w:shd w:val="clear" w:color="auto" w:fill="auto"/>
          </w:tcPr>
          <w:p w:rsidR="00E65D89" w:rsidRDefault="00E65D89" w:rsidP="00730822">
            <w:pPr>
              <w:jc w:val="both"/>
            </w:pPr>
            <w:r>
              <w:t>Отдел по делам ГО и ЧС в 2021 году продолжало реализовывать муниципальную программу «Обеспечение пожарной безопасности и безопасности людей на водных объектах на территории муниципального района «Могойтуйский район» на 2021-2023 годы».  Фактические расходы на реализацию</w:t>
            </w:r>
            <w:r w:rsidR="00B87F66">
              <w:t xml:space="preserve"> муниципальной программы в 2022 </w:t>
            </w:r>
            <w:r>
              <w:t>году в рамках реализации мероприятий израсх</w:t>
            </w:r>
            <w:r w:rsidR="00B87F66">
              <w:t xml:space="preserve">одовано на оснащение 2 ПСЧ 2 ПСО ФПС ГПС Главного управления </w:t>
            </w:r>
            <w:r w:rsidR="006F6B32">
              <w:t>МЧС России по Забайкальскому краю на сумму 40,5 тыс</w:t>
            </w:r>
            <w:proofErr w:type="gramStart"/>
            <w:r w:rsidR="006F6B32">
              <w:t>.р</w:t>
            </w:r>
            <w:proofErr w:type="gramEnd"/>
            <w:r w:rsidR="006F6B32">
              <w:t xml:space="preserve">уб. На оказание </w:t>
            </w:r>
            <w:r w:rsidR="006F6B32">
              <w:lastRenderedPageBreak/>
              <w:t>материальной помощи поисково-спасательному отряду ГУ МЧС России по За</w:t>
            </w:r>
            <w:r w:rsidR="00FE74BD">
              <w:t>байкальскому краю на сумму 90,5</w:t>
            </w:r>
            <w:r w:rsidR="006F6B32">
              <w:t xml:space="preserve"> тыс.руб. Основные мероприятия программы в 2022 году </w:t>
            </w:r>
            <w:r>
              <w:t>выполнены.</w:t>
            </w:r>
          </w:p>
        </w:tc>
        <w:tc>
          <w:tcPr>
            <w:tcW w:w="1965" w:type="dxa"/>
            <w:gridSpan w:val="2"/>
            <w:shd w:val="clear" w:color="auto" w:fill="auto"/>
          </w:tcPr>
          <w:p w:rsidR="00E65D89" w:rsidRDefault="00E65D89" w:rsidP="00730822">
            <w:pPr>
              <w:jc w:val="both"/>
            </w:pPr>
            <w:r>
              <w:lastRenderedPageBreak/>
              <w:t>Муниципальная программа эффективна</w:t>
            </w:r>
          </w:p>
        </w:tc>
      </w:tr>
      <w:tr w:rsidR="00E65D89" w:rsidRPr="00086543" w:rsidTr="00E65D89">
        <w:tc>
          <w:tcPr>
            <w:tcW w:w="468" w:type="dxa"/>
            <w:shd w:val="clear" w:color="auto" w:fill="auto"/>
          </w:tcPr>
          <w:p w:rsidR="00E65D89" w:rsidRPr="00086543" w:rsidRDefault="00E65D89" w:rsidP="006C5AAE">
            <w:pPr>
              <w:jc w:val="center"/>
            </w:pPr>
            <w:r>
              <w:lastRenderedPageBreak/>
              <w:t>6</w:t>
            </w:r>
          </w:p>
        </w:tc>
        <w:tc>
          <w:tcPr>
            <w:tcW w:w="2340" w:type="dxa"/>
            <w:shd w:val="clear" w:color="auto" w:fill="auto"/>
          </w:tcPr>
          <w:p w:rsidR="00E65D89" w:rsidRPr="00AE7D01" w:rsidRDefault="00E65D89" w:rsidP="006C5AAE">
            <w:pPr>
              <w:rPr>
                <w:highlight w:val="yellow"/>
              </w:rPr>
            </w:pPr>
            <w:r w:rsidRPr="00AE7D01">
              <w:t>Организация  отдыха, оздоровление и временной трудовой занятости детей и подростков в МР "Могойтуйский район"</w:t>
            </w:r>
            <w:r>
              <w:t xml:space="preserve"> на 2020-2022 годы»</w:t>
            </w:r>
          </w:p>
        </w:tc>
        <w:tc>
          <w:tcPr>
            <w:tcW w:w="1543" w:type="dxa"/>
            <w:shd w:val="clear" w:color="auto" w:fill="auto"/>
          </w:tcPr>
          <w:p w:rsidR="00E65D89" w:rsidRPr="00AE7D01" w:rsidRDefault="00E65D89" w:rsidP="006C5AAE">
            <w:pPr>
              <w:jc w:val="center"/>
            </w:pPr>
            <w:r>
              <w:t>№ 520 от 13.11.2019 г.</w:t>
            </w:r>
          </w:p>
        </w:tc>
        <w:tc>
          <w:tcPr>
            <w:tcW w:w="1524" w:type="dxa"/>
            <w:shd w:val="clear" w:color="auto" w:fill="auto"/>
          </w:tcPr>
          <w:p w:rsidR="00E65D89" w:rsidRPr="00AE7D01" w:rsidRDefault="00E65D89" w:rsidP="006C5AAE">
            <w:r w:rsidRPr="00AE7D01">
              <w:t>1200,0</w:t>
            </w:r>
          </w:p>
        </w:tc>
        <w:tc>
          <w:tcPr>
            <w:tcW w:w="1433" w:type="dxa"/>
            <w:shd w:val="clear" w:color="auto" w:fill="auto"/>
          </w:tcPr>
          <w:p w:rsidR="00E65D89" w:rsidRPr="00AE7D01" w:rsidRDefault="00E65D89" w:rsidP="006C5AAE">
            <w:r w:rsidRPr="00AE7D01">
              <w:t>1200,0</w:t>
            </w:r>
          </w:p>
        </w:tc>
        <w:tc>
          <w:tcPr>
            <w:tcW w:w="900" w:type="dxa"/>
            <w:shd w:val="clear" w:color="auto" w:fill="auto"/>
          </w:tcPr>
          <w:p w:rsidR="00E65D89" w:rsidRDefault="00702E68" w:rsidP="006C5AAE">
            <w:pPr>
              <w:jc w:val="center"/>
            </w:pPr>
            <w:r>
              <w:t>19</w:t>
            </w:r>
          </w:p>
        </w:tc>
        <w:tc>
          <w:tcPr>
            <w:tcW w:w="900" w:type="dxa"/>
            <w:shd w:val="clear" w:color="auto" w:fill="auto"/>
          </w:tcPr>
          <w:p w:rsidR="00E65D89" w:rsidRDefault="00702E68" w:rsidP="006C5AAE">
            <w:pPr>
              <w:ind w:hanging="442"/>
              <w:jc w:val="center"/>
            </w:pPr>
            <w:r>
              <w:t>5</w:t>
            </w:r>
          </w:p>
        </w:tc>
        <w:tc>
          <w:tcPr>
            <w:tcW w:w="893" w:type="dxa"/>
            <w:shd w:val="clear" w:color="auto" w:fill="auto"/>
          </w:tcPr>
          <w:p w:rsidR="00E65D89" w:rsidRDefault="00702E68" w:rsidP="006C5AAE">
            <w:pPr>
              <w:jc w:val="center"/>
            </w:pPr>
            <w:r>
              <w:t>14</w:t>
            </w:r>
          </w:p>
        </w:tc>
        <w:tc>
          <w:tcPr>
            <w:tcW w:w="3665" w:type="dxa"/>
            <w:shd w:val="clear" w:color="auto" w:fill="auto"/>
          </w:tcPr>
          <w:p w:rsidR="00E65D89" w:rsidRPr="002E4CE5" w:rsidRDefault="00E65D89" w:rsidP="00D60FBC">
            <w:pPr>
              <w:jc w:val="both"/>
            </w:pPr>
            <w:r>
              <w:t>Управление образова</w:t>
            </w:r>
            <w:r w:rsidR="00D60FBC">
              <w:t>ния и молодежной политики в 2022</w:t>
            </w:r>
            <w:r>
              <w:t xml:space="preserve"> году продолжало реализовывать муниципальную программу «</w:t>
            </w:r>
            <w:r w:rsidRPr="00AE7D01">
              <w:t>Организация  отдыха, оздоровление и временной трудовой занятости детей и подростков в МР "Могойтуйский район"</w:t>
            </w:r>
            <w:r w:rsidR="00D60FBC">
              <w:t xml:space="preserve"> на 2020-2022 годы». В период летней оздоровительной кампании 2022 года в лагерях дневного пребывания с 01 по 21 июля 2022 года охвачены 987 детей (ЛДП - 877 детей, профильные лагеря - 110 детей</w:t>
            </w:r>
            <w:proofErr w:type="gramStart"/>
            <w:r w:rsidR="00D60FBC">
              <w:t>)п</w:t>
            </w:r>
            <w:proofErr w:type="gramEnd"/>
            <w:r w:rsidR="00D60FBC">
              <w:t>ри финансовом обеспечении из муниципального бюджета в сумму 1 млн.рублей</w:t>
            </w:r>
            <w:r>
              <w:t>.</w:t>
            </w:r>
            <w:r w:rsidR="00D60FBC">
              <w:t xml:space="preserve"> Из краевого бюджета финансирование составило 2 млн. 408 тыс. 516 руб. Стоимость путевки - 3528 рублей. Всего трудоустроено 151 школьник, заключено 12 договоров. В том числе трудоустроено 5 несовершеннолетних граждан, </w:t>
            </w:r>
            <w:proofErr w:type="gramStart"/>
            <w:r w:rsidR="00D60FBC">
              <w:t>состоящие</w:t>
            </w:r>
            <w:proofErr w:type="gramEnd"/>
            <w:r w:rsidR="00D60FBC">
              <w:t xml:space="preserve"> на учете в КДН. (</w:t>
            </w:r>
            <w:proofErr w:type="spellStart"/>
            <w:r w:rsidR="00D60FBC">
              <w:t>Ушарбайская</w:t>
            </w:r>
            <w:proofErr w:type="spellEnd"/>
            <w:r w:rsidR="00D60FBC">
              <w:t xml:space="preserve"> СОШ - 1 чел., </w:t>
            </w:r>
            <w:proofErr w:type="spellStart"/>
            <w:r w:rsidR="00D60FBC">
              <w:t>Могойтуйская</w:t>
            </w:r>
            <w:proofErr w:type="spellEnd"/>
            <w:r w:rsidR="00D60FBC">
              <w:t xml:space="preserve"> СОШ № 1 - 1 чел., </w:t>
            </w:r>
            <w:proofErr w:type="spellStart"/>
            <w:r w:rsidR="00D60FBC">
              <w:lastRenderedPageBreak/>
              <w:t>Цаган-Ольская</w:t>
            </w:r>
            <w:proofErr w:type="spellEnd"/>
            <w:r w:rsidR="00D60FBC">
              <w:t xml:space="preserve"> СОШ - 1</w:t>
            </w:r>
            <w:r w:rsidR="00273893">
              <w:t xml:space="preserve"> чел., </w:t>
            </w:r>
            <w:proofErr w:type="spellStart"/>
            <w:r w:rsidR="00273893">
              <w:t>Кусочинская</w:t>
            </w:r>
            <w:proofErr w:type="spellEnd"/>
            <w:r w:rsidR="00273893">
              <w:t xml:space="preserve"> СОШ - 2 чел.</w:t>
            </w:r>
            <w:r w:rsidR="00D60FBC">
              <w:t>)</w:t>
            </w:r>
            <w:r w:rsidR="00273893">
              <w:t>.</w:t>
            </w:r>
          </w:p>
        </w:tc>
        <w:tc>
          <w:tcPr>
            <w:tcW w:w="1965" w:type="dxa"/>
            <w:gridSpan w:val="2"/>
            <w:shd w:val="clear" w:color="auto" w:fill="auto"/>
          </w:tcPr>
          <w:p w:rsidR="00E65D89" w:rsidRPr="002E4CE5" w:rsidRDefault="00E65D89" w:rsidP="00E65D89">
            <w:pPr>
              <w:ind w:firstLine="84"/>
            </w:pPr>
            <w:r>
              <w:lastRenderedPageBreak/>
              <w:t>Муниципальная программа эффективна</w:t>
            </w:r>
          </w:p>
        </w:tc>
      </w:tr>
      <w:tr w:rsidR="00E65D89" w:rsidRPr="00086543" w:rsidTr="00E65D89">
        <w:tc>
          <w:tcPr>
            <w:tcW w:w="468" w:type="dxa"/>
            <w:shd w:val="clear" w:color="auto" w:fill="auto"/>
          </w:tcPr>
          <w:p w:rsidR="00E65D89" w:rsidRPr="00086543" w:rsidRDefault="00E65D89" w:rsidP="006C5AAE">
            <w:pPr>
              <w:jc w:val="center"/>
            </w:pPr>
            <w:r>
              <w:lastRenderedPageBreak/>
              <w:t>7</w:t>
            </w:r>
          </w:p>
        </w:tc>
        <w:tc>
          <w:tcPr>
            <w:tcW w:w="2340" w:type="dxa"/>
            <w:shd w:val="clear" w:color="auto" w:fill="auto"/>
          </w:tcPr>
          <w:p w:rsidR="00E65D89" w:rsidRPr="00AE7D01" w:rsidRDefault="00E65D89" w:rsidP="006C5AAE">
            <w:pPr>
              <w:rPr>
                <w:highlight w:val="yellow"/>
              </w:rPr>
            </w:pPr>
            <w:r w:rsidRPr="00AE7D01">
              <w:t>Поддержка и развитие агропромышленного комплекса МР "Могойтуйский район"</w:t>
            </w:r>
            <w:r>
              <w:t xml:space="preserve"> на 2021-2025 годы</w:t>
            </w:r>
          </w:p>
        </w:tc>
        <w:tc>
          <w:tcPr>
            <w:tcW w:w="1543" w:type="dxa"/>
            <w:shd w:val="clear" w:color="auto" w:fill="auto"/>
          </w:tcPr>
          <w:p w:rsidR="00E65D89" w:rsidRDefault="00E65D89" w:rsidP="006C5AAE">
            <w:pPr>
              <w:jc w:val="center"/>
            </w:pPr>
            <w:r>
              <w:t>№ 628</w:t>
            </w:r>
          </w:p>
          <w:p w:rsidR="00E65D89" w:rsidRPr="00AE7D01" w:rsidRDefault="00E65D89" w:rsidP="006C5AAE">
            <w:pPr>
              <w:jc w:val="center"/>
            </w:pPr>
            <w:r>
              <w:t>от 25.12.2020 г.</w:t>
            </w:r>
          </w:p>
        </w:tc>
        <w:tc>
          <w:tcPr>
            <w:tcW w:w="1524" w:type="dxa"/>
            <w:shd w:val="clear" w:color="auto" w:fill="auto"/>
          </w:tcPr>
          <w:p w:rsidR="00E65D89" w:rsidRPr="0075794B" w:rsidRDefault="0056765F" w:rsidP="006C5AAE">
            <w:pPr>
              <w:jc w:val="center"/>
              <w:rPr>
                <w:highlight w:val="yellow"/>
              </w:rPr>
            </w:pPr>
            <w:r>
              <w:t>78398</w:t>
            </w:r>
          </w:p>
        </w:tc>
        <w:tc>
          <w:tcPr>
            <w:tcW w:w="1433" w:type="dxa"/>
            <w:shd w:val="clear" w:color="auto" w:fill="auto"/>
          </w:tcPr>
          <w:p w:rsidR="00E65D89" w:rsidRPr="00AE7D01" w:rsidRDefault="00273893" w:rsidP="006C5AAE">
            <w:pPr>
              <w:jc w:val="center"/>
            </w:pPr>
            <w:r>
              <w:t>266,1</w:t>
            </w:r>
          </w:p>
        </w:tc>
        <w:tc>
          <w:tcPr>
            <w:tcW w:w="900" w:type="dxa"/>
            <w:shd w:val="clear" w:color="auto" w:fill="auto"/>
          </w:tcPr>
          <w:p w:rsidR="00E65D89" w:rsidRPr="00AE7D01" w:rsidRDefault="00F31308" w:rsidP="006C5AAE">
            <w:pPr>
              <w:jc w:val="center"/>
            </w:pPr>
            <w:r>
              <w:t>25</w:t>
            </w:r>
          </w:p>
        </w:tc>
        <w:tc>
          <w:tcPr>
            <w:tcW w:w="900" w:type="dxa"/>
            <w:shd w:val="clear" w:color="auto" w:fill="auto"/>
          </w:tcPr>
          <w:p w:rsidR="00E65D89" w:rsidRPr="00AE7D01" w:rsidRDefault="00F31308" w:rsidP="006C5AAE">
            <w:pPr>
              <w:jc w:val="center"/>
            </w:pPr>
            <w:r>
              <w:t>24</w:t>
            </w:r>
          </w:p>
        </w:tc>
        <w:tc>
          <w:tcPr>
            <w:tcW w:w="893" w:type="dxa"/>
            <w:shd w:val="clear" w:color="auto" w:fill="auto"/>
          </w:tcPr>
          <w:p w:rsidR="00E65D89" w:rsidRPr="00AE7D01" w:rsidRDefault="00F31308" w:rsidP="006C5AAE">
            <w:pPr>
              <w:jc w:val="center"/>
            </w:pPr>
            <w:r>
              <w:t>1</w:t>
            </w:r>
          </w:p>
        </w:tc>
        <w:tc>
          <w:tcPr>
            <w:tcW w:w="3665" w:type="dxa"/>
            <w:shd w:val="clear" w:color="auto" w:fill="auto"/>
          </w:tcPr>
          <w:p w:rsidR="00E65D89" w:rsidRPr="00AE7D01" w:rsidRDefault="00E65D89" w:rsidP="002E4CE5">
            <w:pPr>
              <w:jc w:val="both"/>
            </w:pPr>
            <w:r>
              <w:t>Управление сельского хозяйства администрации  муниципального рай</w:t>
            </w:r>
            <w:r w:rsidR="00273893">
              <w:t>она «Могойтуйский район»  в 2022</w:t>
            </w:r>
            <w:r>
              <w:t xml:space="preserve"> году продолжало реализовывать муниципальную программу «П</w:t>
            </w:r>
            <w:r w:rsidRPr="00AE7D01">
              <w:t>оддержка и развитие агропромышленного комплекса МР "Могойтуйский район"</w:t>
            </w:r>
            <w:r>
              <w:t xml:space="preserve"> на 2021-2025 годы. </w:t>
            </w:r>
            <w:r w:rsidR="00EF7533">
              <w:t xml:space="preserve"> В рамках реализации программы проведено мероприятие улучшение жилищных условий граждан, проживающих на сельских территориях в сельском поселении «</w:t>
            </w:r>
            <w:proofErr w:type="spellStart"/>
            <w:r w:rsidR="00EF7533">
              <w:t>Ушарбай</w:t>
            </w:r>
            <w:proofErr w:type="spellEnd"/>
            <w:r w:rsidR="00EF7533">
              <w:t xml:space="preserve">» </w:t>
            </w:r>
            <w:proofErr w:type="spellStart"/>
            <w:r w:rsidR="00EF7533">
              <w:t>Бальжинимаева</w:t>
            </w:r>
            <w:proofErr w:type="spellEnd"/>
            <w:r w:rsidR="00EF7533">
              <w:t xml:space="preserve"> </w:t>
            </w:r>
            <w:proofErr w:type="gramStart"/>
            <w:r w:rsidR="00EF7533">
              <w:t>Дарима</w:t>
            </w:r>
            <w:proofErr w:type="gramEnd"/>
            <w:r w:rsidR="00EF7533">
              <w:t xml:space="preserve"> </w:t>
            </w:r>
            <w:proofErr w:type="spellStart"/>
            <w:r w:rsidR="00EF7533">
              <w:t>Бальжинимаевна</w:t>
            </w:r>
            <w:proofErr w:type="spellEnd"/>
            <w:r w:rsidR="00EF7533">
              <w:t>.</w:t>
            </w:r>
          </w:p>
        </w:tc>
        <w:tc>
          <w:tcPr>
            <w:tcW w:w="1965" w:type="dxa"/>
            <w:gridSpan w:val="2"/>
            <w:shd w:val="clear" w:color="auto" w:fill="auto"/>
          </w:tcPr>
          <w:p w:rsidR="00E65D89" w:rsidRPr="00AE7D01" w:rsidRDefault="00E65D89" w:rsidP="002E4CE5">
            <w:pPr>
              <w:jc w:val="both"/>
            </w:pPr>
            <w:r>
              <w:t>Муниципальная программа эффективна</w:t>
            </w:r>
          </w:p>
        </w:tc>
      </w:tr>
      <w:tr w:rsidR="00E65D89" w:rsidRPr="00086543" w:rsidTr="00E65D89">
        <w:tc>
          <w:tcPr>
            <w:tcW w:w="468" w:type="dxa"/>
            <w:shd w:val="clear" w:color="auto" w:fill="auto"/>
          </w:tcPr>
          <w:p w:rsidR="00E65D89" w:rsidRDefault="00E65D89" w:rsidP="006C5AAE">
            <w:pPr>
              <w:jc w:val="center"/>
            </w:pPr>
            <w:r>
              <w:t>8</w:t>
            </w:r>
          </w:p>
        </w:tc>
        <w:tc>
          <w:tcPr>
            <w:tcW w:w="2340" w:type="dxa"/>
            <w:shd w:val="clear" w:color="auto" w:fill="auto"/>
          </w:tcPr>
          <w:p w:rsidR="00E65D89" w:rsidRPr="00AE7D01" w:rsidRDefault="00E65D89" w:rsidP="006C5AAE">
            <w:r>
              <w:t xml:space="preserve">Развитие молодежной политики в муниципальном районе </w:t>
            </w:r>
            <w:r w:rsidR="00EF7533">
              <w:t>«Могойтуйский район» на 2022-2024</w:t>
            </w:r>
            <w:r>
              <w:t xml:space="preserve"> годы»</w:t>
            </w:r>
          </w:p>
        </w:tc>
        <w:tc>
          <w:tcPr>
            <w:tcW w:w="1543" w:type="dxa"/>
            <w:shd w:val="clear" w:color="auto" w:fill="auto"/>
          </w:tcPr>
          <w:p w:rsidR="00E65D89" w:rsidRDefault="00EF7533" w:rsidP="006C5AAE">
            <w:pPr>
              <w:jc w:val="center"/>
            </w:pPr>
            <w:r>
              <w:t>№ 461 от 15.11.2021</w:t>
            </w:r>
          </w:p>
        </w:tc>
        <w:tc>
          <w:tcPr>
            <w:tcW w:w="1524" w:type="dxa"/>
            <w:shd w:val="clear" w:color="auto" w:fill="auto"/>
          </w:tcPr>
          <w:p w:rsidR="00E65D89" w:rsidRDefault="00EF7533" w:rsidP="006C5AAE">
            <w:pPr>
              <w:jc w:val="center"/>
            </w:pPr>
            <w:r>
              <w:t>50,0</w:t>
            </w:r>
          </w:p>
        </w:tc>
        <w:tc>
          <w:tcPr>
            <w:tcW w:w="1433" w:type="dxa"/>
            <w:shd w:val="clear" w:color="auto" w:fill="auto"/>
          </w:tcPr>
          <w:p w:rsidR="00E65D89" w:rsidRDefault="00EF7533" w:rsidP="006C5AAE">
            <w:pPr>
              <w:jc w:val="center"/>
            </w:pPr>
            <w:r>
              <w:t>18,5</w:t>
            </w:r>
          </w:p>
        </w:tc>
        <w:tc>
          <w:tcPr>
            <w:tcW w:w="900" w:type="dxa"/>
            <w:shd w:val="clear" w:color="auto" w:fill="auto"/>
          </w:tcPr>
          <w:p w:rsidR="00E65D89" w:rsidRPr="00AE7D01" w:rsidRDefault="00E65D89" w:rsidP="006C5AAE">
            <w:pPr>
              <w:jc w:val="center"/>
            </w:pPr>
            <w:r>
              <w:t>1</w:t>
            </w:r>
            <w:r w:rsidR="00E22792">
              <w:t>7</w:t>
            </w:r>
          </w:p>
        </w:tc>
        <w:tc>
          <w:tcPr>
            <w:tcW w:w="900" w:type="dxa"/>
            <w:shd w:val="clear" w:color="auto" w:fill="auto"/>
          </w:tcPr>
          <w:p w:rsidR="00E65D89" w:rsidRPr="00AE7D01" w:rsidRDefault="00E22792" w:rsidP="006C5AAE">
            <w:pPr>
              <w:jc w:val="center"/>
            </w:pPr>
            <w:r>
              <w:t>15</w:t>
            </w:r>
          </w:p>
        </w:tc>
        <w:tc>
          <w:tcPr>
            <w:tcW w:w="893" w:type="dxa"/>
            <w:shd w:val="clear" w:color="auto" w:fill="auto"/>
          </w:tcPr>
          <w:p w:rsidR="00E65D89" w:rsidRPr="00AE7D01" w:rsidRDefault="00E22792" w:rsidP="006C5AAE">
            <w:pPr>
              <w:jc w:val="center"/>
            </w:pPr>
            <w:r>
              <w:t>2</w:t>
            </w:r>
          </w:p>
        </w:tc>
        <w:tc>
          <w:tcPr>
            <w:tcW w:w="3665" w:type="dxa"/>
            <w:shd w:val="clear" w:color="auto" w:fill="auto"/>
          </w:tcPr>
          <w:p w:rsidR="00E65D89" w:rsidRPr="00A71279" w:rsidRDefault="00E65D89" w:rsidP="002E4CE5">
            <w:pPr>
              <w:jc w:val="both"/>
            </w:pPr>
            <w:r>
              <w:t>Управление образования и молодежной политики администрации муниципального ра</w:t>
            </w:r>
            <w:r w:rsidR="00EF7533">
              <w:t>йона «Могойтуйский район» в 2022</w:t>
            </w:r>
            <w:r>
              <w:t xml:space="preserve"> году продолжало реализацию муниципальной программы  «Развитие молодежной политики в муниципальном ра</w:t>
            </w:r>
            <w:r w:rsidR="00EF7533">
              <w:t>йоне «Могойтуйский район» на 2022-2024</w:t>
            </w:r>
            <w:r>
              <w:t xml:space="preserve"> годы». </w:t>
            </w:r>
            <w:r w:rsidR="00D0248F">
              <w:t xml:space="preserve"> В рамках реализации данной программы проведены </w:t>
            </w:r>
            <w:r w:rsidR="00873ED8">
              <w:t xml:space="preserve"> </w:t>
            </w:r>
            <w:r w:rsidR="00D0248F">
              <w:t xml:space="preserve">мероприятия согласно плану: акция «Георгиевская ленточка», участие в торжественных </w:t>
            </w:r>
            <w:r w:rsidR="00D0248F">
              <w:lastRenderedPageBreak/>
              <w:t xml:space="preserve">мероприятиях, посвященных Дню Победы, месячник правовых знаний, месячник бурятского языка, развитие </w:t>
            </w:r>
            <w:proofErr w:type="spellStart"/>
            <w:r w:rsidR="00D0248F">
              <w:t>волонтерства</w:t>
            </w:r>
            <w:proofErr w:type="spellEnd"/>
            <w:r w:rsidR="00D0248F">
              <w:t>. В течение отчетного года активную работу проводили волонтерские отряды в социальном направлении, в части оказания помощи семьям участвующих в СВО.</w:t>
            </w:r>
          </w:p>
        </w:tc>
        <w:tc>
          <w:tcPr>
            <w:tcW w:w="1965" w:type="dxa"/>
            <w:gridSpan w:val="2"/>
            <w:shd w:val="clear" w:color="auto" w:fill="auto"/>
          </w:tcPr>
          <w:p w:rsidR="00E65D89" w:rsidRPr="00A71279" w:rsidRDefault="00E65D89" w:rsidP="002E4CE5">
            <w:pPr>
              <w:jc w:val="both"/>
            </w:pPr>
            <w:r>
              <w:lastRenderedPageBreak/>
              <w:t>Муниципальная программа эффективна</w:t>
            </w:r>
          </w:p>
        </w:tc>
      </w:tr>
      <w:tr w:rsidR="00FE71D6" w:rsidRPr="00086543" w:rsidTr="00FE71D6">
        <w:tc>
          <w:tcPr>
            <w:tcW w:w="468" w:type="dxa"/>
            <w:shd w:val="clear" w:color="auto" w:fill="auto"/>
          </w:tcPr>
          <w:p w:rsidR="00FE71D6" w:rsidRDefault="00FE71D6" w:rsidP="006C5AAE">
            <w:pPr>
              <w:jc w:val="center"/>
            </w:pPr>
            <w:r>
              <w:lastRenderedPageBreak/>
              <w:t>9</w:t>
            </w:r>
          </w:p>
        </w:tc>
        <w:tc>
          <w:tcPr>
            <w:tcW w:w="2340" w:type="dxa"/>
            <w:shd w:val="clear" w:color="auto" w:fill="auto"/>
          </w:tcPr>
          <w:p w:rsidR="00FE71D6" w:rsidRPr="00AE7D01" w:rsidRDefault="00FE71D6" w:rsidP="006C5AAE">
            <w:r w:rsidRPr="00AE7D01">
              <w:t>Поддержка ветеранского движения в муниципальном районе "Могойтуйский район"</w:t>
            </w:r>
            <w:r w:rsidR="00D0248F">
              <w:t xml:space="preserve"> на 2020-2022 годы</w:t>
            </w:r>
          </w:p>
        </w:tc>
        <w:tc>
          <w:tcPr>
            <w:tcW w:w="1543" w:type="dxa"/>
            <w:shd w:val="clear" w:color="auto" w:fill="auto"/>
          </w:tcPr>
          <w:p w:rsidR="00FE71D6" w:rsidRPr="00AE7D01" w:rsidRDefault="00FE71D6" w:rsidP="006C5AAE">
            <w:pPr>
              <w:jc w:val="center"/>
            </w:pPr>
            <w:r w:rsidRPr="00AE7D01">
              <w:t>№</w:t>
            </w:r>
            <w:r>
              <w:t xml:space="preserve"> </w:t>
            </w:r>
            <w:r w:rsidR="00C0494A">
              <w:t>518 от 13.11.2019</w:t>
            </w:r>
          </w:p>
        </w:tc>
        <w:tc>
          <w:tcPr>
            <w:tcW w:w="1524" w:type="dxa"/>
            <w:shd w:val="clear" w:color="auto" w:fill="auto"/>
          </w:tcPr>
          <w:p w:rsidR="00FE71D6" w:rsidRPr="00AE7D01" w:rsidRDefault="00FE71D6" w:rsidP="006C5AAE">
            <w:pPr>
              <w:jc w:val="center"/>
            </w:pPr>
            <w:r>
              <w:t>2</w:t>
            </w:r>
            <w:r w:rsidR="00E22792">
              <w:t>70,0</w:t>
            </w:r>
          </w:p>
        </w:tc>
        <w:tc>
          <w:tcPr>
            <w:tcW w:w="1433" w:type="dxa"/>
            <w:shd w:val="clear" w:color="auto" w:fill="auto"/>
          </w:tcPr>
          <w:p w:rsidR="00FE71D6" w:rsidRPr="00AE7D01" w:rsidRDefault="003D387D" w:rsidP="000027B9">
            <w:pPr>
              <w:jc w:val="center"/>
            </w:pPr>
            <w:r>
              <w:t>27</w:t>
            </w:r>
            <w:r w:rsidR="00FE71D6">
              <w:t>0,0</w:t>
            </w:r>
          </w:p>
        </w:tc>
        <w:tc>
          <w:tcPr>
            <w:tcW w:w="900" w:type="dxa"/>
            <w:shd w:val="clear" w:color="auto" w:fill="auto"/>
          </w:tcPr>
          <w:p w:rsidR="00FE71D6" w:rsidRPr="002412B5" w:rsidRDefault="00FE71D6" w:rsidP="006C5AAE"/>
        </w:tc>
        <w:tc>
          <w:tcPr>
            <w:tcW w:w="900" w:type="dxa"/>
            <w:shd w:val="clear" w:color="auto" w:fill="auto"/>
          </w:tcPr>
          <w:p w:rsidR="00FE71D6" w:rsidRPr="002412B5" w:rsidRDefault="00FE71D6" w:rsidP="006C5AAE"/>
        </w:tc>
        <w:tc>
          <w:tcPr>
            <w:tcW w:w="893" w:type="dxa"/>
            <w:shd w:val="clear" w:color="auto" w:fill="auto"/>
          </w:tcPr>
          <w:p w:rsidR="00FE71D6" w:rsidRDefault="00FE71D6" w:rsidP="006C5AAE"/>
        </w:tc>
        <w:tc>
          <w:tcPr>
            <w:tcW w:w="3778" w:type="dxa"/>
            <w:gridSpan w:val="2"/>
            <w:shd w:val="clear" w:color="auto" w:fill="auto"/>
          </w:tcPr>
          <w:p w:rsidR="00FE71D6" w:rsidRPr="00AE7D01" w:rsidRDefault="00FE71D6" w:rsidP="006C5AAE">
            <w:pPr>
              <w:jc w:val="both"/>
            </w:pPr>
          </w:p>
        </w:tc>
        <w:tc>
          <w:tcPr>
            <w:tcW w:w="1852" w:type="dxa"/>
            <w:shd w:val="clear" w:color="auto" w:fill="auto"/>
          </w:tcPr>
          <w:p w:rsidR="00FE71D6" w:rsidRPr="00AE7D01" w:rsidRDefault="00FE71D6" w:rsidP="006C5AAE">
            <w:pPr>
              <w:jc w:val="both"/>
            </w:pPr>
          </w:p>
        </w:tc>
      </w:tr>
      <w:tr w:rsidR="003D387D" w:rsidRPr="00086543" w:rsidTr="00FE71D6">
        <w:tc>
          <w:tcPr>
            <w:tcW w:w="468" w:type="dxa"/>
            <w:shd w:val="clear" w:color="auto" w:fill="auto"/>
          </w:tcPr>
          <w:p w:rsidR="003D387D" w:rsidRDefault="003D387D" w:rsidP="006C5AAE">
            <w:pPr>
              <w:jc w:val="center"/>
            </w:pPr>
            <w:r>
              <w:t>10</w:t>
            </w:r>
          </w:p>
        </w:tc>
        <w:tc>
          <w:tcPr>
            <w:tcW w:w="2340" w:type="dxa"/>
            <w:shd w:val="clear" w:color="auto" w:fill="auto"/>
          </w:tcPr>
          <w:p w:rsidR="003D387D" w:rsidRPr="00AE7D01" w:rsidRDefault="003D387D" w:rsidP="006C5AAE">
            <w:r>
              <w:t>Неотложные меры борьбы с туберкулезом в муниципальном районе «Могойтуйский район» на 2022-2026 годы</w:t>
            </w:r>
          </w:p>
        </w:tc>
        <w:tc>
          <w:tcPr>
            <w:tcW w:w="1543" w:type="dxa"/>
            <w:shd w:val="clear" w:color="auto" w:fill="auto"/>
          </w:tcPr>
          <w:p w:rsidR="003D387D" w:rsidRPr="00AE7D01" w:rsidRDefault="003D387D" w:rsidP="006C5AAE">
            <w:pPr>
              <w:jc w:val="center"/>
            </w:pPr>
            <w:r>
              <w:t>№ 487 от 25.11.2021</w:t>
            </w:r>
          </w:p>
        </w:tc>
        <w:tc>
          <w:tcPr>
            <w:tcW w:w="1524" w:type="dxa"/>
            <w:shd w:val="clear" w:color="auto" w:fill="auto"/>
          </w:tcPr>
          <w:p w:rsidR="003D387D" w:rsidRDefault="003D387D" w:rsidP="006C5AAE">
            <w:pPr>
              <w:jc w:val="center"/>
            </w:pPr>
            <w:r>
              <w:t>30,0</w:t>
            </w:r>
          </w:p>
        </w:tc>
        <w:tc>
          <w:tcPr>
            <w:tcW w:w="1433" w:type="dxa"/>
            <w:shd w:val="clear" w:color="auto" w:fill="auto"/>
          </w:tcPr>
          <w:p w:rsidR="003D387D" w:rsidRDefault="003D387D" w:rsidP="000027B9">
            <w:pPr>
              <w:jc w:val="center"/>
            </w:pPr>
            <w:r>
              <w:t>30,0</w:t>
            </w:r>
          </w:p>
        </w:tc>
        <w:tc>
          <w:tcPr>
            <w:tcW w:w="900" w:type="dxa"/>
            <w:shd w:val="clear" w:color="auto" w:fill="auto"/>
          </w:tcPr>
          <w:p w:rsidR="003D387D" w:rsidRPr="002412B5" w:rsidRDefault="00CB2BE9" w:rsidP="006C5AAE">
            <w:r>
              <w:t>3</w:t>
            </w:r>
          </w:p>
        </w:tc>
        <w:tc>
          <w:tcPr>
            <w:tcW w:w="900" w:type="dxa"/>
            <w:shd w:val="clear" w:color="auto" w:fill="auto"/>
          </w:tcPr>
          <w:p w:rsidR="003D387D" w:rsidRPr="002412B5" w:rsidRDefault="00CB2BE9" w:rsidP="006C5AAE">
            <w:r>
              <w:t>3</w:t>
            </w:r>
          </w:p>
        </w:tc>
        <w:tc>
          <w:tcPr>
            <w:tcW w:w="893" w:type="dxa"/>
            <w:shd w:val="clear" w:color="auto" w:fill="auto"/>
          </w:tcPr>
          <w:p w:rsidR="003D387D" w:rsidRPr="002412B5" w:rsidRDefault="00CB2BE9" w:rsidP="006C5AAE">
            <w:r>
              <w:t>-</w:t>
            </w:r>
          </w:p>
        </w:tc>
        <w:tc>
          <w:tcPr>
            <w:tcW w:w="3778" w:type="dxa"/>
            <w:gridSpan w:val="2"/>
            <w:shd w:val="clear" w:color="auto" w:fill="auto"/>
          </w:tcPr>
          <w:p w:rsidR="003D387D" w:rsidRPr="00AE7D01" w:rsidRDefault="003D387D" w:rsidP="006C5AAE">
            <w:pPr>
              <w:jc w:val="both"/>
            </w:pPr>
            <w:r>
              <w:t xml:space="preserve">Обеспечение инфицированных и контактных детей и подростков витаминными препаратами и </w:t>
            </w:r>
            <w:proofErr w:type="spellStart"/>
            <w:r>
              <w:t>гепатопротекторами</w:t>
            </w:r>
            <w:proofErr w:type="spellEnd"/>
            <w:r>
              <w:t xml:space="preserve"> на период проведения химиопрофилактической терапии и ДДУ и СОШ поселка</w:t>
            </w:r>
            <w:proofErr w:type="gramStart"/>
            <w:r>
              <w:t>.</w:t>
            </w:r>
            <w:proofErr w:type="gramEnd"/>
            <w:r w:rsidR="006F5020">
              <w:t xml:space="preserve"> </w:t>
            </w:r>
            <w:proofErr w:type="gramStart"/>
            <w:r w:rsidR="006F5020">
              <w:t>о</w:t>
            </w:r>
            <w:proofErr w:type="gramEnd"/>
            <w:r w:rsidR="006F5020">
              <w:t>сновные мероприятия за 2022 год выполнены.</w:t>
            </w:r>
          </w:p>
        </w:tc>
        <w:tc>
          <w:tcPr>
            <w:tcW w:w="1852" w:type="dxa"/>
            <w:shd w:val="clear" w:color="auto" w:fill="auto"/>
          </w:tcPr>
          <w:p w:rsidR="003D387D" w:rsidRDefault="003D387D" w:rsidP="006C5AAE">
            <w:pPr>
              <w:jc w:val="both"/>
            </w:pPr>
            <w:r>
              <w:t>Муниципальная программа эффективна</w:t>
            </w:r>
          </w:p>
        </w:tc>
      </w:tr>
      <w:tr w:rsidR="00FE71D6" w:rsidRPr="00086543" w:rsidTr="00FE71D6">
        <w:tc>
          <w:tcPr>
            <w:tcW w:w="468" w:type="dxa"/>
            <w:shd w:val="clear" w:color="auto" w:fill="auto"/>
          </w:tcPr>
          <w:p w:rsidR="00FE71D6" w:rsidRDefault="006F5020" w:rsidP="006C5AAE">
            <w:pPr>
              <w:jc w:val="center"/>
            </w:pPr>
            <w:r>
              <w:t>11</w:t>
            </w:r>
          </w:p>
        </w:tc>
        <w:tc>
          <w:tcPr>
            <w:tcW w:w="2340" w:type="dxa"/>
            <w:shd w:val="clear" w:color="auto" w:fill="auto"/>
          </w:tcPr>
          <w:p w:rsidR="00FE71D6" w:rsidRPr="00AE7D01" w:rsidRDefault="00FE71D6" w:rsidP="006C5AAE">
            <w:r w:rsidRPr="00AE7D01">
              <w:t>Организация общественных работ и временного  трудоустройства безработных граждан</w:t>
            </w:r>
            <w:r>
              <w:t xml:space="preserve">, испытывающих трудности в поиске </w:t>
            </w:r>
            <w:r>
              <w:lastRenderedPageBreak/>
              <w:t>подходящей работы в муниципальном районе «</w:t>
            </w:r>
            <w:proofErr w:type="spellStart"/>
            <w:r>
              <w:t>Могойтуйскй</w:t>
            </w:r>
            <w:proofErr w:type="spellEnd"/>
            <w:r>
              <w:t xml:space="preserve"> район» в 2020-2022 годах»</w:t>
            </w:r>
          </w:p>
        </w:tc>
        <w:tc>
          <w:tcPr>
            <w:tcW w:w="1543" w:type="dxa"/>
            <w:shd w:val="clear" w:color="auto" w:fill="auto"/>
          </w:tcPr>
          <w:p w:rsidR="00FE71D6" w:rsidRPr="00AE7D01" w:rsidRDefault="00FE71D6" w:rsidP="006C5AAE">
            <w:pPr>
              <w:jc w:val="center"/>
            </w:pPr>
            <w:r>
              <w:lastRenderedPageBreak/>
              <w:t>№ 532</w:t>
            </w:r>
            <w:r w:rsidRPr="00AE7D01">
              <w:t xml:space="preserve"> от 1</w:t>
            </w:r>
            <w:r>
              <w:t>3.11.2019</w:t>
            </w:r>
          </w:p>
        </w:tc>
        <w:tc>
          <w:tcPr>
            <w:tcW w:w="1524" w:type="dxa"/>
            <w:shd w:val="clear" w:color="auto" w:fill="auto"/>
          </w:tcPr>
          <w:p w:rsidR="00FE71D6" w:rsidRPr="00AE7D01" w:rsidRDefault="00CB755E" w:rsidP="006C5AAE">
            <w:pPr>
              <w:jc w:val="center"/>
            </w:pPr>
            <w:r>
              <w:t>70</w:t>
            </w:r>
            <w:r w:rsidR="00FE71D6">
              <w:t>,0</w:t>
            </w:r>
          </w:p>
        </w:tc>
        <w:tc>
          <w:tcPr>
            <w:tcW w:w="1433" w:type="dxa"/>
            <w:shd w:val="clear" w:color="auto" w:fill="auto"/>
          </w:tcPr>
          <w:p w:rsidR="00FE71D6" w:rsidRPr="00AE7D01" w:rsidRDefault="00FE71D6" w:rsidP="006C5AAE">
            <w:pPr>
              <w:jc w:val="center"/>
            </w:pPr>
            <w:r>
              <w:t>50,0</w:t>
            </w:r>
          </w:p>
        </w:tc>
        <w:tc>
          <w:tcPr>
            <w:tcW w:w="900" w:type="dxa"/>
            <w:shd w:val="clear" w:color="auto" w:fill="auto"/>
          </w:tcPr>
          <w:p w:rsidR="00FE71D6" w:rsidRPr="00AE7D01" w:rsidRDefault="00CB755E" w:rsidP="006C5AAE">
            <w:pPr>
              <w:jc w:val="center"/>
            </w:pPr>
            <w:r>
              <w:t>1</w:t>
            </w:r>
          </w:p>
        </w:tc>
        <w:tc>
          <w:tcPr>
            <w:tcW w:w="900" w:type="dxa"/>
            <w:shd w:val="clear" w:color="auto" w:fill="auto"/>
          </w:tcPr>
          <w:p w:rsidR="00FE71D6" w:rsidRPr="00AE7D01" w:rsidRDefault="00CB755E" w:rsidP="006C5AAE">
            <w:pPr>
              <w:jc w:val="center"/>
            </w:pPr>
            <w:r>
              <w:t>1</w:t>
            </w:r>
          </w:p>
        </w:tc>
        <w:tc>
          <w:tcPr>
            <w:tcW w:w="893" w:type="dxa"/>
            <w:shd w:val="clear" w:color="auto" w:fill="auto"/>
          </w:tcPr>
          <w:p w:rsidR="00FE71D6" w:rsidRPr="00AE7D01" w:rsidRDefault="00FE71D6" w:rsidP="006C5AAE">
            <w:pPr>
              <w:jc w:val="center"/>
            </w:pPr>
            <w:r>
              <w:t>-</w:t>
            </w:r>
          </w:p>
        </w:tc>
        <w:tc>
          <w:tcPr>
            <w:tcW w:w="3778" w:type="dxa"/>
            <w:gridSpan w:val="2"/>
            <w:shd w:val="clear" w:color="auto" w:fill="auto"/>
          </w:tcPr>
          <w:p w:rsidR="00FE71D6" w:rsidRPr="00AE7D01" w:rsidRDefault="00FE71D6" w:rsidP="006F5020">
            <w:pPr>
              <w:jc w:val="both"/>
            </w:pPr>
            <w:proofErr w:type="gramStart"/>
            <w:r>
              <w:t>Управление экономического развития, прогнозирования и имущества администрации муниципального р</w:t>
            </w:r>
            <w:r w:rsidR="00DB4A2C">
              <w:t>айона «</w:t>
            </w:r>
            <w:proofErr w:type="spellStart"/>
            <w:r w:rsidR="00DB4A2C">
              <w:t>Могойтуйскй</w:t>
            </w:r>
            <w:proofErr w:type="spellEnd"/>
            <w:r w:rsidR="00DB4A2C">
              <w:t xml:space="preserve"> район» в 2022</w:t>
            </w:r>
            <w:r>
              <w:t xml:space="preserve"> году продолжало реализовывать муниципальную программу «Организация общественных </w:t>
            </w:r>
            <w:r>
              <w:lastRenderedPageBreak/>
              <w:t xml:space="preserve">работ и временного трудоустройства безработных граждан, испытывающих трудности в поиске подходящей работы в муниципальном районе «Могойтуйский район» в 2020-2022 годах.»  В рамках реализации </w:t>
            </w:r>
            <w:r w:rsidR="006F5020">
              <w:t>муниципальной программы  за 2022</w:t>
            </w:r>
            <w:r w:rsidRPr="00AE7D01">
              <w:t xml:space="preserve"> год</w:t>
            </w:r>
            <w:r>
              <w:t xml:space="preserve"> </w:t>
            </w:r>
            <w:r w:rsidR="006F5020">
              <w:t>трудоустроено на общественные работы - 13 человек.</w:t>
            </w:r>
            <w:proofErr w:type="gramEnd"/>
            <w:r w:rsidR="006F5020">
              <w:t xml:space="preserve"> Финансирование - 27,3 тыс</w:t>
            </w:r>
            <w:proofErr w:type="gramStart"/>
            <w:r w:rsidR="006F5020">
              <w:t>.р</w:t>
            </w:r>
            <w:proofErr w:type="gramEnd"/>
            <w:r w:rsidR="006F5020">
              <w:t xml:space="preserve">ублей. Трудоустроено на временные работы безработные граждане, испытывающие трудности в поиске подходящей работы - </w:t>
            </w:r>
            <w:r w:rsidR="00DB4A2C">
              <w:t>9 человек. Финансирование  - 22,7 тыс</w:t>
            </w:r>
            <w:proofErr w:type="gramStart"/>
            <w:r w:rsidR="00DB4A2C">
              <w:t>.р</w:t>
            </w:r>
            <w:proofErr w:type="gramEnd"/>
            <w:r w:rsidR="00DB4A2C">
              <w:t>уб. Итого по программе трудоустроено 22 человека, финансирование - 50,0 тыс.рублей. Средняя заработная плата на одного работника - 2272 руб. 72 коп.</w:t>
            </w:r>
          </w:p>
        </w:tc>
        <w:tc>
          <w:tcPr>
            <w:tcW w:w="1852" w:type="dxa"/>
            <w:shd w:val="clear" w:color="auto" w:fill="auto"/>
          </w:tcPr>
          <w:p w:rsidR="00FE71D6" w:rsidRPr="00AE7D01" w:rsidRDefault="00FE71D6" w:rsidP="000027B9">
            <w:pPr>
              <w:jc w:val="both"/>
            </w:pPr>
            <w:r>
              <w:lastRenderedPageBreak/>
              <w:t>Муниципальная программа эффективна</w:t>
            </w:r>
          </w:p>
        </w:tc>
      </w:tr>
      <w:tr w:rsidR="003B6A58" w:rsidRPr="00086543" w:rsidTr="00FE71D6">
        <w:tc>
          <w:tcPr>
            <w:tcW w:w="468" w:type="dxa"/>
            <w:shd w:val="clear" w:color="auto" w:fill="auto"/>
          </w:tcPr>
          <w:p w:rsidR="003B6A58" w:rsidRDefault="003B6A58" w:rsidP="006C5AAE">
            <w:pPr>
              <w:jc w:val="center"/>
            </w:pPr>
            <w:r>
              <w:lastRenderedPageBreak/>
              <w:t>1</w:t>
            </w:r>
            <w:r w:rsidR="00DB4A2C">
              <w:t>2</w:t>
            </w:r>
          </w:p>
        </w:tc>
        <w:tc>
          <w:tcPr>
            <w:tcW w:w="2340" w:type="dxa"/>
            <w:shd w:val="clear" w:color="auto" w:fill="auto"/>
          </w:tcPr>
          <w:p w:rsidR="003B6A58" w:rsidRPr="00AE7D01" w:rsidRDefault="00360CFD" w:rsidP="006C5AAE">
            <w:r>
              <w:t>«Модернизация объектов к</w:t>
            </w:r>
            <w:r w:rsidR="00592145">
              <w:t>оммунальной инфраструктуры муниципального района «</w:t>
            </w:r>
            <w:proofErr w:type="spellStart"/>
            <w:r w:rsidR="00592145">
              <w:t>Мого</w:t>
            </w:r>
            <w:r w:rsidR="003F4952">
              <w:t>й</w:t>
            </w:r>
            <w:r w:rsidR="00592145">
              <w:t>туйский</w:t>
            </w:r>
            <w:proofErr w:type="spellEnd"/>
            <w:r w:rsidR="00592145">
              <w:t xml:space="preserve"> район</w:t>
            </w:r>
            <w:r>
              <w:t>»</w:t>
            </w:r>
            <w:r w:rsidR="00592145">
              <w:t xml:space="preserve"> на 2020-2023 годы»</w:t>
            </w:r>
          </w:p>
        </w:tc>
        <w:tc>
          <w:tcPr>
            <w:tcW w:w="1543" w:type="dxa"/>
            <w:shd w:val="clear" w:color="auto" w:fill="auto"/>
          </w:tcPr>
          <w:p w:rsidR="003B6A58" w:rsidRDefault="00592145" w:rsidP="006C5AAE">
            <w:pPr>
              <w:jc w:val="center"/>
            </w:pPr>
            <w:r>
              <w:t>№ 541 от 18.11.2019</w:t>
            </w:r>
          </w:p>
        </w:tc>
        <w:tc>
          <w:tcPr>
            <w:tcW w:w="1524" w:type="dxa"/>
            <w:shd w:val="clear" w:color="auto" w:fill="auto"/>
          </w:tcPr>
          <w:p w:rsidR="003B6A58" w:rsidRDefault="0005620F" w:rsidP="006C5AAE">
            <w:pPr>
              <w:jc w:val="center"/>
            </w:pPr>
            <w:r>
              <w:t>8600,0</w:t>
            </w:r>
          </w:p>
        </w:tc>
        <w:tc>
          <w:tcPr>
            <w:tcW w:w="1433" w:type="dxa"/>
            <w:shd w:val="clear" w:color="auto" w:fill="auto"/>
          </w:tcPr>
          <w:p w:rsidR="003B6A58" w:rsidRDefault="00DB4A2C" w:rsidP="006C5AAE">
            <w:pPr>
              <w:jc w:val="center"/>
            </w:pPr>
            <w:r>
              <w:t>1371,4</w:t>
            </w:r>
          </w:p>
        </w:tc>
        <w:tc>
          <w:tcPr>
            <w:tcW w:w="900" w:type="dxa"/>
            <w:shd w:val="clear" w:color="auto" w:fill="auto"/>
          </w:tcPr>
          <w:p w:rsidR="003B6A58" w:rsidRDefault="0005620F" w:rsidP="006C5AAE">
            <w:pPr>
              <w:jc w:val="center"/>
            </w:pPr>
            <w:r>
              <w:t>11</w:t>
            </w:r>
          </w:p>
        </w:tc>
        <w:tc>
          <w:tcPr>
            <w:tcW w:w="900" w:type="dxa"/>
            <w:shd w:val="clear" w:color="auto" w:fill="auto"/>
          </w:tcPr>
          <w:p w:rsidR="003B6A58" w:rsidRDefault="0005620F" w:rsidP="006C5AAE">
            <w:pPr>
              <w:jc w:val="center"/>
            </w:pPr>
            <w:r>
              <w:t>4</w:t>
            </w:r>
          </w:p>
        </w:tc>
        <w:tc>
          <w:tcPr>
            <w:tcW w:w="893" w:type="dxa"/>
            <w:shd w:val="clear" w:color="auto" w:fill="auto"/>
          </w:tcPr>
          <w:p w:rsidR="003B6A58" w:rsidRDefault="0005620F" w:rsidP="006C5AAE">
            <w:pPr>
              <w:jc w:val="center"/>
            </w:pPr>
            <w:r>
              <w:t>7</w:t>
            </w:r>
          </w:p>
        </w:tc>
        <w:tc>
          <w:tcPr>
            <w:tcW w:w="3778" w:type="dxa"/>
            <w:gridSpan w:val="2"/>
            <w:shd w:val="clear" w:color="auto" w:fill="auto"/>
          </w:tcPr>
          <w:p w:rsidR="00D91131" w:rsidRDefault="00125047" w:rsidP="000027B9">
            <w:pPr>
              <w:jc w:val="both"/>
            </w:pPr>
            <w:r>
              <w:t xml:space="preserve">На финансовые средства из бюджета муниципального района «Могойтуйский район» в соответствии с муниципальной программой выполнены следующие мероприятия: </w:t>
            </w:r>
          </w:p>
          <w:p w:rsidR="00125047" w:rsidRDefault="00125047" w:rsidP="000027B9">
            <w:pPr>
              <w:jc w:val="both"/>
            </w:pPr>
            <w:r>
              <w:t xml:space="preserve">1. «Ремонт системы отопления здания МБУ ДО «Могойтуйский районный Дом детско-юношеского творчества» на сумму 274695,00 руб.; </w:t>
            </w:r>
          </w:p>
          <w:p w:rsidR="00125047" w:rsidRDefault="00125047" w:rsidP="000027B9">
            <w:pPr>
              <w:jc w:val="both"/>
            </w:pPr>
            <w:r>
              <w:lastRenderedPageBreak/>
              <w:t>2. «Обустройство системы водоснабжения и канализации здания МАДОУ «»</w:t>
            </w:r>
            <w:proofErr w:type="spellStart"/>
            <w:r>
              <w:t>Зугалайский</w:t>
            </w:r>
            <w:proofErr w:type="spellEnd"/>
            <w:r>
              <w:t xml:space="preserve"> детский сад «Буратино» на сумму 428831,00 руб.».;</w:t>
            </w:r>
          </w:p>
          <w:p w:rsidR="00125047" w:rsidRDefault="00125047" w:rsidP="000027B9">
            <w:pPr>
              <w:jc w:val="both"/>
            </w:pPr>
            <w:r>
              <w:t>3. «Приобретение глубинного насоса на водозаборную скважину МАОУ «</w:t>
            </w:r>
            <w:proofErr w:type="spellStart"/>
            <w:r>
              <w:t>Ага-Хангильская</w:t>
            </w:r>
            <w:proofErr w:type="spellEnd"/>
            <w:r>
              <w:t xml:space="preserve"> СОШ им</w:t>
            </w:r>
            <w:proofErr w:type="gramStart"/>
            <w:r>
              <w:t>.Б</w:t>
            </w:r>
            <w:proofErr w:type="gramEnd"/>
            <w:r>
              <w:t xml:space="preserve">азара </w:t>
            </w:r>
            <w:proofErr w:type="spellStart"/>
            <w:r>
              <w:t>Барадина</w:t>
            </w:r>
            <w:proofErr w:type="spellEnd"/>
            <w:r>
              <w:t>» на сумму 60800,00 руб.»;</w:t>
            </w:r>
          </w:p>
          <w:p w:rsidR="00125047" w:rsidRDefault="00125047" w:rsidP="000027B9">
            <w:pPr>
              <w:jc w:val="both"/>
            </w:pPr>
            <w:r>
              <w:t>4. «Ремонт системы водоснабжения и канализации здания МДОУ «</w:t>
            </w:r>
            <w:proofErr w:type="spellStart"/>
            <w:r>
              <w:t>Ага-Хангильский</w:t>
            </w:r>
            <w:proofErr w:type="spellEnd"/>
            <w:r>
              <w:t xml:space="preserve"> детский сад «Солнышко» на сумму 60000,00 руб.;</w:t>
            </w:r>
          </w:p>
          <w:p w:rsidR="00125047" w:rsidRDefault="00125047" w:rsidP="000027B9">
            <w:pPr>
              <w:jc w:val="both"/>
            </w:pPr>
            <w:r>
              <w:t>5. «Ремонт внутренней системы отопления здания администрации СП «</w:t>
            </w:r>
            <w:proofErr w:type="spellStart"/>
            <w:r>
              <w:t>Нуринск</w:t>
            </w:r>
            <w:proofErr w:type="spellEnd"/>
            <w:r>
              <w:t>» на сумму 88480,00 руб.;</w:t>
            </w:r>
          </w:p>
          <w:p w:rsidR="00125047" w:rsidRDefault="00125047" w:rsidP="000027B9">
            <w:pPr>
              <w:jc w:val="both"/>
            </w:pPr>
            <w:r>
              <w:t xml:space="preserve">6. «Ремонт павильона водозаборной скважины с. </w:t>
            </w:r>
            <w:proofErr w:type="spellStart"/>
            <w:r>
              <w:t>Усть-Нарин</w:t>
            </w:r>
            <w:proofErr w:type="spellEnd"/>
            <w:r>
              <w:t>» на сумму 70000,00 руб.;</w:t>
            </w:r>
          </w:p>
          <w:p w:rsidR="00125047" w:rsidRDefault="00125047" w:rsidP="000027B9">
            <w:pPr>
              <w:jc w:val="both"/>
            </w:pPr>
            <w:r>
              <w:t>7. «Приобретение глубинного насоса на водозаборную скважину МАОУ «</w:t>
            </w:r>
            <w:proofErr w:type="spellStart"/>
            <w:r>
              <w:t>Нуринская</w:t>
            </w:r>
            <w:proofErr w:type="spellEnd"/>
            <w:r>
              <w:t xml:space="preserve"> СОШ» на сумму 38680,00 руб.;</w:t>
            </w:r>
          </w:p>
          <w:p w:rsidR="00125047" w:rsidRDefault="00125047" w:rsidP="000027B9">
            <w:pPr>
              <w:jc w:val="both"/>
            </w:pPr>
            <w:r>
              <w:t>8. «Приобретение силового кабеля марки КГ-ХЛ 3*50+1*16 380 В</w:t>
            </w:r>
            <w:proofErr w:type="gramStart"/>
            <w:r>
              <w:t>»Т</w:t>
            </w:r>
            <w:proofErr w:type="gramEnd"/>
            <w:r>
              <w:t xml:space="preserve">У для дизельного электрогенератора муниципального района «Могойтуйский район» </w:t>
            </w:r>
            <w:r w:rsidR="004B26A0">
              <w:t xml:space="preserve"> на сумму 39600,00 руб.;</w:t>
            </w:r>
          </w:p>
          <w:p w:rsidR="004B26A0" w:rsidRDefault="004B26A0" w:rsidP="000027B9">
            <w:pPr>
              <w:jc w:val="both"/>
            </w:pPr>
            <w:r>
              <w:t xml:space="preserve">9. </w:t>
            </w:r>
            <w:proofErr w:type="gramStart"/>
            <w:r>
              <w:t xml:space="preserve">Сумма </w:t>
            </w:r>
            <w:proofErr w:type="spellStart"/>
            <w:r>
              <w:t>софинансирования</w:t>
            </w:r>
            <w:proofErr w:type="spellEnd"/>
            <w:r>
              <w:t xml:space="preserve"> из бюджета муниципального района </w:t>
            </w:r>
            <w:r>
              <w:lastRenderedPageBreak/>
              <w:t>«Могойтуйский район» в размере 166558,79 руб. субсидии на модернизацию объектов теплоэнергетики и капитальный ремонт объектов коммунальной инфраструктуры, находящийся в муниципальной  собственности,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соответствии с Дополнительным соглашением от 24 мая 2022 г. № 2 к Соглашению от</w:t>
            </w:r>
            <w:proofErr w:type="gramEnd"/>
            <w:r>
              <w:t xml:space="preserve"> 11 февраля 2022 года № 11-2022/15 о предоставлении в 2022 году;</w:t>
            </w:r>
          </w:p>
          <w:p w:rsidR="004B26A0" w:rsidRDefault="004B26A0" w:rsidP="000027B9">
            <w:pPr>
              <w:jc w:val="both"/>
            </w:pPr>
            <w:r>
              <w:t xml:space="preserve">10. «Приобретение 2-х </w:t>
            </w:r>
            <w:proofErr w:type="spellStart"/>
            <w:r>
              <w:t>гидроаккмуляторов</w:t>
            </w:r>
            <w:proofErr w:type="spellEnd"/>
            <w:r>
              <w:t xml:space="preserve"> на котельную «Центральная» с. </w:t>
            </w:r>
            <w:proofErr w:type="spellStart"/>
            <w:r>
              <w:t>Цаган-Ола</w:t>
            </w:r>
            <w:proofErr w:type="spellEnd"/>
            <w:r>
              <w:t>» в сумме 103000,00 руб.</w:t>
            </w:r>
          </w:p>
          <w:p w:rsidR="004B26A0" w:rsidRDefault="004B26A0" w:rsidP="000027B9">
            <w:pPr>
              <w:jc w:val="both"/>
            </w:pPr>
            <w:r>
              <w:t>11. Ремонт внутренней системы отопления здания МДОУ «Могойтуйский детский сад «Тополек» на сумму 21641,00 руб.;</w:t>
            </w:r>
          </w:p>
          <w:p w:rsidR="004B26A0" w:rsidRDefault="004B26A0" w:rsidP="000027B9">
            <w:pPr>
              <w:jc w:val="both"/>
            </w:pPr>
            <w:r>
              <w:t>12. Ремонт внутренней системы отопления здания МАДОУ «Могойтуйский детский сад «</w:t>
            </w:r>
            <w:proofErr w:type="spellStart"/>
            <w:r>
              <w:t>Дюймовочка</w:t>
            </w:r>
            <w:proofErr w:type="spellEnd"/>
            <w:r>
              <w:t>» на сумму 19209,00 руб.;</w:t>
            </w:r>
          </w:p>
          <w:p w:rsidR="004B26A0" w:rsidRDefault="004B26A0" w:rsidP="000027B9">
            <w:pPr>
              <w:jc w:val="both"/>
            </w:pPr>
            <w:r>
              <w:t xml:space="preserve">Всего по муниципальной </w:t>
            </w:r>
            <w:r>
              <w:lastRenderedPageBreak/>
              <w:t>программе «Модернизация объектов коммунальной инфраструктуры муниципального района «Могойтуйский район» на 2020-2023 годы» выполнены 12мероприятий на сумму 1371494,79 руб.</w:t>
            </w:r>
          </w:p>
        </w:tc>
        <w:tc>
          <w:tcPr>
            <w:tcW w:w="1852" w:type="dxa"/>
            <w:shd w:val="clear" w:color="auto" w:fill="auto"/>
          </w:tcPr>
          <w:p w:rsidR="003B6A58" w:rsidRDefault="00592145" w:rsidP="000027B9">
            <w:pPr>
              <w:jc w:val="both"/>
            </w:pPr>
            <w:r>
              <w:lastRenderedPageBreak/>
              <w:t>Муниципальная программа эффективна</w:t>
            </w:r>
          </w:p>
        </w:tc>
      </w:tr>
      <w:tr w:rsidR="009D1E87" w:rsidRPr="00086543" w:rsidTr="00FE71D6">
        <w:tc>
          <w:tcPr>
            <w:tcW w:w="468" w:type="dxa"/>
            <w:shd w:val="clear" w:color="auto" w:fill="auto"/>
          </w:tcPr>
          <w:p w:rsidR="009D1E87" w:rsidRDefault="009D1E87" w:rsidP="006C5AAE">
            <w:pPr>
              <w:jc w:val="center"/>
            </w:pPr>
            <w:r>
              <w:lastRenderedPageBreak/>
              <w:t>1</w:t>
            </w:r>
            <w:r w:rsidR="001D0025">
              <w:t>3</w:t>
            </w:r>
          </w:p>
        </w:tc>
        <w:tc>
          <w:tcPr>
            <w:tcW w:w="2340" w:type="dxa"/>
            <w:shd w:val="clear" w:color="auto" w:fill="auto"/>
          </w:tcPr>
          <w:p w:rsidR="009D1E87" w:rsidRPr="00AE7D01" w:rsidRDefault="009D1E87" w:rsidP="006C5AAE">
            <w:r w:rsidRPr="00AE7D01">
              <w:t xml:space="preserve">Энергосбережение </w:t>
            </w:r>
            <w:r>
              <w:t>и  повышение энергетической эффективности  в муниципальном районе «Могойтуйский район» на 2018-2024 годы»</w:t>
            </w:r>
          </w:p>
        </w:tc>
        <w:tc>
          <w:tcPr>
            <w:tcW w:w="1543" w:type="dxa"/>
            <w:shd w:val="clear" w:color="auto" w:fill="auto"/>
          </w:tcPr>
          <w:p w:rsidR="009D1E87" w:rsidRDefault="009D1E87" w:rsidP="006C5AAE">
            <w:pPr>
              <w:jc w:val="center"/>
            </w:pPr>
            <w:r>
              <w:t>№ 456</w:t>
            </w:r>
          </w:p>
          <w:p w:rsidR="009D1E87" w:rsidRPr="00AE7D01" w:rsidRDefault="009D1E87" w:rsidP="006C5AAE">
            <w:pPr>
              <w:jc w:val="center"/>
            </w:pPr>
            <w:r>
              <w:t>от 16.10.2017</w:t>
            </w:r>
          </w:p>
        </w:tc>
        <w:tc>
          <w:tcPr>
            <w:tcW w:w="1524" w:type="dxa"/>
            <w:shd w:val="clear" w:color="auto" w:fill="auto"/>
          </w:tcPr>
          <w:p w:rsidR="009D1E87" w:rsidRPr="00AE7D01" w:rsidRDefault="009D1E87" w:rsidP="006C5AAE">
            <w:pPr>
              <w:jc w:val="center"/>
            </w:pPr>
            <w:r>
              <w:t>31</w:t>
            </w:r>
            <w:r w:rsidR="00695C5E">
              <w:t>07,4</w:t>
            </w:r>
          </w:p>
        </w:tc>
        <w:tc>
          <w:tcPr>
            <w:tcW w:w="1433" w:type="dxa"/>
            <w:shd w:val="clear" w:color="auto" w:fill="auto"/>
          </w:tcPr>
          <w:p w:rsidR="009D1E87" w:rsidRPr="00AE7D01" w:rsidRDefault="009D1E87" w:rsidP="006C5AAE">
            <w:pPr>
              <w:jc w:val="center"/>
            </w:pPr>
            <w:r>
              <w:t>287,9</w:t>
            </w:r>
          </w:p>
        </w:tc>
        <w:tc>
          <w:tcPr>
            <w:tcW w:w="900" w:type="dxa"/>
            <w:shd w:val="clear" w:color="auto" w:fill="auto"/>
          </w:tcPr>
          <w:p w:rsidR="009D1E87" w:rsidRPr="00AE7D01" w:rsidRDefault="009D1E87" w:rsidP="006C5AAE">
            <w:pPr>
              <w:jc w:val="center"/>
            </w:pPr>
            <w:r>
              <w:t>8</w:t>
            </w:r>
          </w:p>
        </w:tc>
        <w:tc>
          <w:tcPr>
            <w:tcW w:w="900" w:type="dxa"/>
            <w:shd w:val="clear" w:color="auto" w:fill="auto"/>
          </w:tcPr>
          <w:p w:rsidR="009D1E87" w:rsidRPr="00AE7D01" w:rsidRDefault="009D1E87" w:rsidP="006C5AAE">
            <w:pPr>
              <w:jc w:val="center"/>
            </w:pPr>
            <w:r>
              <w:t>7</w:t>
            </w:r>
          </w:p>
        </w:tc>
        <w:tc>
          <w:tcPr>
            <w:tcW w:w="893" w:type="dxa"/>
            <w:shd w:val="clear" w:color="auto" w:fill="auto"/>
          </w:tcPr>
          <w:p w:rsidR="009D1E87" w:rsidRPr="00AE7D01" w:rsidRDefault="009D1E87" w:rsidP="006C5AAE">
            <w:pPr>
              <w:jc w:val="center"/>
            </w:pPr>
            <w:r>
              <w:t>1</w:t>
            </w:r>
          </w:p>
        </w:tc>
        <w:tc>
          <w:tcPr>
            <w:tcW w:w="3778" w:type="dxa"/>
            <w:gridSpan w:val="2"/>
            <w:shd w:val="clear" w:color="auto" w:fill="auto"/>
          </w:tcPr>
          <w:p w:rsidR="009D1E87" w:rsidRDefault="004B26A0" w:rsidP="006C5AAE">
            <w:pPr>
              <w:pStyle w:val="a4"/>
              <w:spacing w:after="0" w:line="240" w:lineRule="auto"/>
              <w:ind w:left="0" w:firstLine="64"/>
              <w:jc w:val="both"/>
              <w:rPr>
                <w:rFonts w:ascii="Times New Roman" w:hAnsi="Times New Roman"/>
              </w:rPr>
            </w:pPr>
            <w:r>
              <w:rPr>
                <w:rFonts w:ascii="Times New Roman" w:hAnsi="Times New Roman"/>
              </w:rPr>
              <w:t xml:space="preserve">В течение 2022 года производились следующие работы по демонтажу, проверке и демонтажу ранее установленного оборудования, монтажу приобретенного оборудования, а также ремонтные работы </w:t>
            </w:r>
            <w:proofErr w:type="gramStart"/>
            <w:r>
              <w:rPr>
                <w:rFonts w:ascii="Times New Roman" w:hAnsi="Times New Roman"/>
              </w:rPr>
              <w:t xml:space="preserve">оборудования узлов учета тепловой энергии зданий </w:t>
            </w:r>
            <w:r w:rsidR="00722F7E">
              <w:rPr>
                <w:rFonts w:ascii="Times New Roman" w:hAnsi="Times New Roman"/>
              </w:rPr>
              <w:t>бюджетных учреждений муниципального</w:t>
            </w:r>
            <w:proofErr w:type="gramEnd"/>
            <w:r w:rsidR="00722F7E">
              <w:rPr>
                <w:rFonts w:ascii="Times New Roman" w:hAnsi="Times New Roman"/>
              </w:rPr>
              <w:t xml:space="preserve"> района «Могойтуйский район»:</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1. «Приобретение и установка оборудования узла учета тепловой энергии (УУТЭ) здания МАДОУ «</w:t>
            </w:r>
            <w:proofErr w:type="spellStart"/>
            <w:r>
              <w:rPr>
                <w:rFonts w:ascii="Times New Roman" w:hAnsi="Times New Roman"/>
              </w:rPr>
              <w:t>Ушарбайский</w:t>
            </w:r>
            <w:proofErr w:type="spellEnd"/>
            <w:r>
              <w:rPr>
                <w:rFonts w:ascii="Times New Roman" w:hAnsi="Times New Roman"/>
              </w:rPr>
              <w:t xml:space="preserve"> детский сад «</w:t>
            </w:r>
            <w:proofErr w:type="spellStart"/>
            <w:r>
              <w:rPr>
                <w:rFonts w:ascii="Times New Roman" w:hAnsi="Times New Roman"/>
              </w:rPr>
              <w:t>Ургы</w:t>
            </w:r>
            <w:proofErr w:type="spellEnd"/>
            <w:r>
              <w:rPr>
                <w:rFonts w:ascii="Times New Roman" w:hAnsi="Times New Roman"/>
              </w:rPr>
              <w:t>» на сумму 100300,00 руб.;</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Всего по УУТЭ здания МАДОУ «</w:t>
            </w:r>
            <w:proofErr w:type="spellStart"/>
            <w:r>
              <w:rPr>
                <w:rFonts w:ascii="Times New Roman" w:hAnsi="Times New Roman"/>
              </w:rPr>
              <w:t>Ушарбайский</w:t>
            </w:r>
            <w:proofErr w:type="spellEnd"/>
            <w:r>
              <w:rPr>
                <w:rFonts w:ascii="Times New Roman" w:hAnsi="Times New Roman"/>
              </w:rPr>
              <w:t xml:space="preserve"> детский сад «</w:t>
            </w:r>
            <w:proofErr w:type="spellStart"/>
            <w:r>
              <w:rPr>
                <w:rFonts w:ascii="Times New Roman" w:hAnsi="Times New Roman"/>
              </w:rPr>
              <w:t>Ургы</w:t>
            </w:r>
            <w:proofErr w:type="spellEnd"/>
            <w:r>
              <w:rPr>
                <w:rFonts w:ascii="Times New Roman" w:hAnsi="Times New Roman"/>
              </w:rPr>
              <w:t>» выполнено работ на сумму 100300,00 руб.</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2. «Приобретение и установка оборудования УУТЭ здания МАДОУ  «</w:t>
            </w:r>
            <w:proofErr w:type="spellStart"/>
            <w:r>
              <w:rPr>
                <w:rFonts w:ascii="Times New Roman" w:hAnsi="Times New Roman"/>
              </w:rPr>
              <w:t>Хилинский</w:t>
            </w:r>
            <w:proofErr w:type="spellEnd"/>
            <w:r>
              <w:rPr>
                <w:rFonts w:ascii="Times New Roman" w:hAnsi="Times New Roman"/>
              </w:rPr>
              <w:t xml:space="preserve"> детский сад «Малышок» на сумму 90475,00 руб.;</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Всего по УУТЭ здания МАДОУ «</w:t>
            </w:r>
            <w:proofErr w:type="spellStart"/>
            <w:r>
              <w:rPr>
                <w:rFonts w:ascii="Times New Roman" w:hAnsi="Times New Roman"/>
              </w:rPr>
              <w:t>Хилинский</w:t>
            </w:r>
            <w:proofErr w:type="spellEnd"/>
            <w:r>
              <w:rPr>
                <w:rFonts w:ascii="Times New Roman" w:hAnsi="Times New Roman"/>
              </w:rPr>
              <w:t xml:space="preserve"> детский сад «Малышок» выполнено работ на сумму 90475,00 руб.</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3. МАДОУ «Могойтуйский детский сад «Теремок»:</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 xml:space="preserve">3.1. Демонтаж, проверка, монтаж оборудования УУТЭ здания МАДОУ </w:t>
            </w:r>
            <w:r>
              <w:rPr>
                <w:rFonts w:ascii="Times New Roman" w:hAnsi="Times New Roman"/>
              </w:rPr>
              <w:lastRenderedPageBreak/>
              <w:t>«Могойтуйский детский сад «Теремок » на сумму 13370,44 руб.</w:t>
            </w:r>
          </w:p>
          <w:p w:rsidR="00722F7E" w:rsidRDefault="00722F7E" w:rsidP="006C5AAE">
            <w:pPr>
              <w:pStyle w:val="a4"/>
              <w:spacing w:after="0" w:line="240" w:lineRule="auto"/>
              <w:ind w:left="0" w:firstLine="64"/>
              <w:jc w:val="both"/>
              <w:rPr>
                <w:rFonts w:ascii="Times New Roman" w:hAnsi="Times New Roman"/>
              </w:rPr>
            </w:pPr>
            <w:r>
              <w:rPr>
                <w:rFonts w:ascii="Times New Roman" w:hAnsi="Times New Roman"/>
              </w:rPr>
              <w:t>Всего по УУТЭ здания МАДОУ «Могойтуйский детский сад «Теремок» выполнено работ на сумму 13370,44 руб.</w:t>
            </w:r>
          </w:p>
          <w:p w:rsidR="00722F7E" w:rsidRPr="00B073A9" w:rsidRDefault="00722F7E" w:rsidP="006C5AAE">
            <w:pPr>
              <w:pStyle w:val="a4"/>
              <w:spacing w:after="0" w:line="240" w:lineRule="auto"/>
              <w:ind w:left="0" w:firstLine="64"/>
              <w:jc w:val="both"/>
              <w:rPr>
                <w:rFonts w:ascii="Times New Roman" w:hAnsi="Times New Roman"/>
              </w:rPr>
            </w:pPr>
            <w:r>
              <w:rPr>
                <w:rFonts w:ascii="Times New Roman" w:hAnsi="Times New Roman"/>
              </w:rPr>
              <w:t>Всего на финансовые средства муниципальной программы «Энергосбережение и повышение энергетической эффективности на территории Могойтуйского района на 2017-2024 годы» выполнено 3 мероприятия на сумму 204145,44 руб.</w:t>
            </w:r>
          </w:p>
        </w:tc>
        <w:tc>
          <w:tcPr>
            <w:tcW w:w="1852" w:type="dxa"/>
            <w:shd w:val="clear" w:color="auto" w:fill="auto"/>
          </w:tcPr>
          <w:p w:rsidR="009D1E87" w:rsidRDefault="009D1E87" w:rsidP="000027B9">
            <w:pPr>
              <w:jc w:val="both"/>
            </w:pPr>
            <w:r>
              <w:lastRenderedPageBreak/>
              <w:t>Муниципальная программа эффективна</w:t>
            </w:r>
          </w:p>
        </w:tc>
      </w:tr>
      <w:tr w:rsidR="00446F8C" w:rsidRPr="00086543" w:rsidTr="00446F8C">
        <w:tc>
          <w:tcPr>
            <w:tcW w:w="468" w:type="dxa"/>
            <w:shd w:val="clear" w:color="auto" w:fill="auto"/>
          </w:tcPr>
          <w:p w:rsidR="00446F8C" w:rsidRDefault="00446F8C" w:rsidP="006C5AAE">
            <w:pPr>
              <w:jc w:val="center"/>
            </w:pPr>
            <w:r>
              <w:lastRenderedPageBreak/>
              <w:t>1</w:t>
            </w:r>
            <w:r w:rsidR="001D0025">
              <w:t>4</w:t>
            </w:r>
          </w:p>
        </w:tc>
        <w:tc>
          <w:tcPr>
            <w:tcW w:w="2340" w:type="dxa"/>
            <w:shd w:val="clear" w:color="auto" w:fill="auto"/>
          </w:tcPr>
          <w:p w:rsidR="00446F8C" w:rsidRDefault="00446F8C" w:rsidP="006C5AAE">
            <w:r>
              <w:t xml:space="preserve">«Развитие физической культуры и спорта в муниципальном районе «Могойтуйский </w:t>
            </w:r>
          </w:p>
          <w:p w:rsidR="00446F8C" w:rsidRPr="00AE7D01" w:rsidRDefault="00446F8C" w:rsidP="006C5AAE">
            <w:r>
              <w:t>район» на 2020-2022 годы»</w:t>
            </w:r>
          </w:p>
        </w:tc>
        <w:tc>
          <w:tcPr>
            <w:tcW w:w="1543" w:type="dxa"/>
            <w:shd w:val="clear" w:color="auto" w:fill="auto"/>
          </w:tcPr>
          <w:p w:rsidR="00446F8C" w:rsidRDefault="00446F8C" w:rsidP="006C5AAE">
            <w:pPr>
              <w:jc w:val="center"/>
            </w:pPr>
            <w:r>
              <w:t>№ 530</w:t>
            </w:r>
          </w:p>
          <w:p w:rsidR="00446F8C" w:rsidRPr="00AE7D01" w:rsidRDefault="00446F8C" w:rsidP="006C5AAE">
            <w:pPr>
              <w:jc w:val="center"/>
            </w:pPr>
            <w:r>
              <w:t>от 13.11.2019</w:t>
            </w:r>
          </w:p>
        </w:tc>
        <w:tc>
          <w:tcPr>
            <w:tcW w:w="1524" w:type="dxa"/>
            <w:shd w:val="clear" w:color="auto" w:fill="auto"/>
          </w:tcPr>
          <w:p w:rsidR="00446F8C" w:rsidRDefault="00446F8C" w:rsidP="006C5AAE">
            <w:pPr>
              <w:jc w:val="center"/>
            </w:pPr>
            <w:r>
              <w:t>1000,0</w:t>
            </w:r>
          </w:p>
        </w:tc>
        <w:tc>
          <w:tcPr>
            <w:tcW w:w="1433" w:type="dxa"/>
            <w:shd w:val="clear" w:color="auto" w:fill="auto"/>
          </w:tcPr>
          <w:p w:rsidR="00446F8C" w:rsidRDefault="00446F8C" w:rsidP="006C5AAE">
            <w:pPr>
              <w:jc w:val="center"/>
            </w:pPr>
            <w:r>
              <w:t>703,3</w:t>
            </w:r>
          </w:p>
        </w:tc>
        <w:tc>
          <w:tcPr>
            <w:tcW w:w="900" w:type="dxa"/>
            <w:shd w:val="clear" w:color="auto" w:fill="auto"/>
          </w:tcPr>
          <w:p w:rsidR="00446F8C" w:rsidRDefault="00446F8C" w:rsidP="006C5AAE">
            <w:pPr>
              <w:jc w:val="center"/>
            </w:pPr>
            <w:r>
              <w:t>40</w:t>
            </w:r>
          </w:p>
        </w:tc>
        <w:tc>
          <w:tcPr>
            <w:tcW w:w="900" w:type="dxa"/>
            <w:shd w:val="clear" w:color="auto" w:fill="auto"/>
          </w:tcPr>
          <w:p w:rsidR="00446F8C" w:rsidRDefault="00446F8C" w:rsidP="006C5AAE">
            <w:pPr>
              <w:jc w:val="center"/>
            </w:pPr>
            <w:r>
              <w:t>40</w:t>
            </w:r>
          </w:p>
        </w:tc>
        <w:tc>
          <w:tcPr>
            <w:tcW w:w="893" w:type="dxa"/>
            <w:shd w:val="clear" w:color="auto" w:fill="auto"/>
          </w:tcPr>
          <w:p w:rsidR="00446F8C" w:rsidRDefault="00695C5E" w:rsidP="006C5AAE">
            <w:pPr>
              <w:jc w:val="center"/>
            </w:pPr>
            <w:r>
              <w:t>-</w:t>
            </w:r>
          </w:p>
        </w:tc>
        <w:tc>
          <w:tcPr>
            <w:tcW w:w="3778" w:type="dxa"/>
            <w:gridSpan w:val="2"/>
            <w:shd w:val="clear" w:color="auto" w:fill="auto"/>
          </w:tcPr>
          <w:p w:rsidR="00446F8C" w:rsidRPr="00AE7D01" w:rsidRDefault="00446F8C" w:rsidP="006C5AAE">
            <w:pPr>
              <w:jc w:val="both"/>
            </w:pPr>
          </w:p>
        </w:tc>
        <w:tc>
          <w:tcPr>
            <w:tcW w:w="1852" w:type="dxa"/>
            <w:shd w:val="clear" w:color="auto" w:fill="auto"/>
          </w:tcPr>
          <w:p w:rsidR="00446F8C" w:rsidRPr="00AE7D01" w:rsidRDefault="00446F8C" w:rsidP="006C5AAE">
            <w:pPr>
              <w:jc w:val="both"/>
            </w:pPr>
          </w:p>
        </w:tc>
      </w:tr>
      <w:tr w:rsidR="008B22B4" w:rsidRPr="00086543" w:rsidTr="00446F8C">
        <w:tc>
          <w:tcPr>
            <w:tcW w:w="468" w:type="dxa"/>
            <w:shd w:val="clear" w:color="auto" w:fill="auto"/>
          </w:tcPr>
          <w:p w:rsidR="008B22B4" w:rsidRDefault="008B22B4" w:rsidP="006C5AAE">
            <w:pPr>
              <w:jc w:val="center"/>
            </w:pPr>
            <w:r>
              <w:t>15</w:t>
            </w:r>
          </w:p>
        </w:tc>
        <w:tc>
          <w:tcPr>
            <w:tcW w:w="2340" w:type="dxa"/>
            <w:shd w:val="clear" w:color="auto" w:fill="auto"/>
          </w:tcPr>
          <w:p w:rsidR="008B22B4" w:rsidRDefault="008B22B4" w:rsidP="006C5AAE">
            <w:r>
              <w:t xml:space="preserve">«Развитие местной общественной организации инвалидов муниципального района «Могойтуйский район» Забайкальской региональной организации» общероссийской общественной организации </w:t>
            </w:r>
            <w:r>
              <w:lastRenderedPageBreak/>
              <w:t>«Всероссийское общество инвалидов»  на 2022-2024 годы</w:t>
            </w:r>
          </w:p>
        </w:tc>
        <w:tc>
          <w:tcPr>
            <w:tcW w:w="1543" w:type="dxa"/>
            <w:shd w:val="clear" w:color="auto" w:fill="auto"/>
          </w:tcPr>
          <w:p w:rsidR="008B22B4" w:rsidRDefault="008B22B4" w:rsidP="006C5AAE">
            <w:pPr>
              <w:jc w:val="center"/>
            </w:pPr>
          </w:p>
        </w:tc>
        <w:tc>
          <w:tcPr>
            <w:tcW w:w="1524" w:type="dxa"/>
            <w:shd w:val="clear" w:color="auto" w:fill="auto"/>
          </w:tcPr>
          <w:p w:rsidR="008B22B4" w:rsidRDefault="008B22B4" w:rsidP="006C5AAE">
            <w:pPr>
              <w:jc w:val="center"/>
            </w:pPr>
          </w:p>
        </w:tc>
        <w:tc>
          <w:tcPr>
            <w:tcW w:w="1433" w:type="dxa"/>
            <w:shd w:val="clear" w:color="auto" w:fill="auto"/>
          </w:tcPr>
          <w:p w:rsidR="008B22B4" w:rsidRDefault="008B22B4" w:rsidP="006C5AAE">
            <w:pPr>
              <w:jc w:val="center"/>
            </w:pPr>
          </w:p>
        </w:tc>
        <w:tc>
          <w:tcPr>
            <w:tcW w:w="900" w:type="dxa"/>
            <w:shd w:val="clear" w:color="auto" w:fill="auto"/>
          </w:tcPr>
          <w:p w:rsidR="008B22B4" w:rsidRDefault="008B22B4" w:rsidP="006C5AAE">
            <w:pPr>
              <w:jc w:val="center"/>
            </w:pPr>
          </w:p>
        </w:tc>
        <w:tc>
          <w:tcPr>
            <w:tcW w:w="900" w:type="dxa"/>
            <w:shd w:val="clear" w:color="auto" w:fill="auto"/>
          </w:tcPr>
          <w:p w:rsidR="008B22B4" w:rsidRDefault="008B22B4" w:rsidP="006C5AAE">
            <w:pPr>
              <w:jc w:val="center"/>
            </w:pPr>
          </w:p>
        </w:tc>
        <w:tc>
          <w:tcPr>
            <w:tcW w:w="893" w:type="dxa"/>
            <w:shd w:val="clear" w:color="auto" w:fill="auto"/>
          </w:tcPr>
          <w:p w:rsidR="008B22B4" w:rsidRDefault="008B22B4" w:rsidP="006C5AAE">
            <w:pPr>
              <w:jc w:val="center"/>
            </w:pPr>
          </w:p>
        </w:tc>
        <w:tc>
          <w:tcPr>
            <w:tcW w:w="3778" w:type="dxa"/>
            <w:gridSpan w:val="2"/>
            <w:shd w:val="clear" w:color="auto" w:fill="auto"/>
          </w:tcPr>
          <w:p w:rsidR="008B22B4" w:rsidRDefault="00297DD2" w:rsidP="006C5AAE">
            <w:pPr>
              <w:jc w:val="both"/>
            </w:pPr>
            <w:r>
              <w:t>Управление культуры и спорта администрации муниципального района «</w:t>
            </w:r>
            <w:proofErr w:type="spellStart"/>
            <w:r>
              <w:t>Могойтуйский</w:t>
            </w:r>
            <w:proofErr w:type="spellEnd"/>
            <w:r>
              <w:t xml:space="preserve"> район» в 2022 году продолжало реализовывать муниципальную программу «Развитие местной общественной организации инвалидов муниципального района «</w:t>
            </w:r>
            <w:proofErr w:type="spellStart"/>
            <w:r>
              <w:t>Могойтуйский</w:t>
            </w:r>
            <w:proofErr w:type="spellEnd"/>
            <w:r>
              <w:t xml:space="preserve"> район» Забайкальской региональной организации» общероссийской общественной организации «Всероссийское общество инвалидов»  на 2022-2024 годы. В </w:t>
            </w:r>
            <w:r>
              <w:lastRenderedPageBreak/>
              <w:t>2022 году проведены следующие мероприятия:</w:t>
            </w:r>
          </w:p>
          <w:p w:rsidR="00297DD2" w:rsidRDefault="00297DD2" w:rsidP="006C5AAE">
            <w:pPr>
              <w:jc w:val="both"/>
            </w:pPr>
            <w:r>
              <w:t xml:space="preserve">1. </w:t>
            </w:r>
            <w:r w:rsidR="008A6A1D">
              <w:t>Состоялся районный турнир по спортивной игре «</w:t>
            </w:r>
            <w:proofErr w:type="spellStart"/>
            <w:r w:rsidR="008A6A1D">
              <w:t>Бочча</w:t>
            </w:r>
            <w:proofErr w:type="spellEnd"/>
            <w:r w:rsidR="008A6A1D">
              <w:t>» среди лиц с ограниченной возможностью здоровья. Общекомандное первое место заняли команда «</w:t>
            </w:r>
            <w:proofErr w:type="spellStart"/>
            <w:r w:rsidR="008A6A1D">
              <w:t>Цаган-Челутай</w:t>
            </w:r>
            <w:proofErr w:type="spellEnd"/>
            <w:r w:rsidR="008A6A1D">
              <w:t>», второе место «Могойтуй-1» и третье место «Любительский» - на сумму 13500,0 рублей;</w:t>
            </w:r>
          </w:p>
          <w:p w:rsidR="008A6A1D" w:rsidRDefault="009A277D" w:rsidP="006C5AAE">
            <w:pPr>
              <w:jc w:val="both"/>
            </w:pPr>
            <w:r>
              <w:t>2. Участие сборной ко</w:t>
            </w:r>
            <w:r w:rsidR="008A6A1D">
              <w:t xml:space="preserve">манды в турнире </w:t>
            </w:r>
            <w:proofErr w:type="spellStart"/>
            <w:r w:rsidR="008A6A1D">
              <w:t>бочче</w:t>
            </w:r>
            <w:proofErr w:type="spellEnd"/>
            <w:r w:rsidR="008A6A1D">
              <w:t xml:space="preserve"> г. Чита – на сумму 4322,0 рублей;</w:t>
            </w:r>
          </w:p>
          <w:p w:rsidR="008A6A1D" w:rsidRDefault="008A6A1D" w:rsidP="006C5AAE">
            <w:pPr>
              <w:jc w:val="both"/>
            </w:pPr>
            <w:r>
              <w:t>3. Материальная помощь сообществу инвалидов в связи с празднованием Дня пожилых людей – на сумму 6000,0 рублей;</w:t>
            </w:r>
          </w:p>
          <w:p w:rsidR="008A6A1D" w:rsidRDefault="008A6A1D" w:rsidP="006C5AAE">
            <w:pPr>
              <w:jc w:val="both"/>
            </w:pPr>
            <w:r>
              <w:t>4. Муниципа</w:t>
            </w:r>
            <w:r w:rsidR="00412593">
              <w:t xml:space="preserve">льный этап спартакиады среди инвалидов </w:t>
            </w:r>
            <w:proofErr w:type="spellStart"/>
            <w:r w:rsidR="00412593">
              <w:t>Могойтуйского</w:t>
            </w:r>
            <w:proofErr w:type="spellEnd"/>
            <w:r w:rsidR="00412593">
              <w:t xml:space="preserve"> района приняли участие 50 человек – на сумму 19,0 тыс</w:t>
            </w:r>
            <w:proofErr w:type="gramStart"/>
            <w:r w:rsidR="00412593">
              <w:t>.р</w:t>
            </w:r>
            <w:proofErr w:type="gramEnd"/>
            <w:r w:rsidR="00412593">
              <w:t>ублей;</w:t>
            </w:r>
          </w:p>
          <w:p w:rsidR="00412593" w:rsidRDefault="00412593" w:rsidP="006C5AAE">
            <w:pPr>
              <w:jc w:val="both"/>
            </w:pPr>
            <w:r>
              <w:t xml:space="preserve">5. Участие в окружном мероприятии инвалидов </w:t>
            </w:r>
            <w:proofErr w:type="spellStart"/>
            <w:r>
              <w:t>Могойтуйского</w:t>
            </w:r>
            <w:proofErr w:type="spellEnd"/>
            <w:r>
              <w:t xml:space="preserve"> района – на сумму 2400,0 рублей;</w:t>
            </w:r>
          </w:p>
          <w:p w:rsidR="00412593" w:rsidRDefault="00412593" w:rsidP="006C5AAE">
            <w:pPr>
              <w:jc w:val="both"/>
            </w:pPr>
            <w:r>
              <w:t xml:space="preserve">6. Вечер отдыха «Вместе мы можем больше», посвященный Международному Дню инвалидов в рамках вечера состоялась выставка изделий мастеров инвалидов, представивших различные виды декоративно-прикладного искусства. </w:t>
            </w:r>
            <w:r>
              <w:lastRenderedPageBreak/>
              <w:t>Организаторы мероприятия создали теплую уютную атмосферу, с помощью ярких художественных номеров, оживленных игр и познавательных викторин подарили участникам вечера немало положительных эмоций. Кроме этого и сами участники подарили свои песни, стихотворения, сценки – на сумму 5000,0 рублей;</w:t>
            </w:r>
          </w:p>
          <w:p w:rsidR="00412593" w:rsidRPr="00AE7D01" w:rsidRDefault="00412593" w:rsidP="006C5AAE">
            <w:pPr>
              <w:jc w:val="both"/>
            </w:pPr>
            <w:r>
              <w:t xml:space="preserve">7. 24 декабря 2022 г. прошло представление «Дед Мороз и три богатыря» по мотивам русских народных сказок. Во второй части программы  традиционный утренник у новогодней елки в </w:t>
            </w:r>
            <w:proofErr w:type="spellStart"/>
            <w:r>
              <w:t>дискозале</w:t>
            </w:r>
            <w:proofErr w:type="spellEnd"/>
            <w:r>
              <w:t>. Дети делились своими стихами и песнями для Деда Мороза, поучаствовали в массовых играх.</w:t>
            </w:r>
          </w:p>
        </w:tc>
        <w:tc>
          <w:tcPr>
            <w:tcW w:w="1852" w:type="dxa"/>
            <w:shd w:val="clear" w:color="auto" w:fill="auto"/>
          </w:tcPr>
          <w:p w:rsidR="008B22B4" w:rsidRDefault="00412593" w:rsidP="006C5AAE">
            <w:pPr>
              <w:jc w:val="both"/>
            </w:pPr>
            <w:r>
              <w:lastRenderedPageBreak/>
              <w:t>Муниципальная программа эффективна.</w:t>
            </w:r>
          </w:p>
        </w:tc>
      </w:tr>
      <w:tr w:rsidR="00DD4EC8" w:rsidRPr="00086543" w:rsidTr="00446F8C">
        <w:tc>
          <w:tcPr>
            <w:tcW w:w="468" w:type="dxa"/>
            <w:shd w:val="clear" w:color="auto" w:fill="auto"/>
          </w:tcPr>
          <w:p w:rsidR="00DD4EC8" w:rsidRDefault="00DD4EC8" w:rsidP="006C5AAE">
            <w:pPr>
              <w:jc w:val="center"/>
            </w:pPr>
            <w:r>
              <w:lastRenderedPageBreak/>
              <w:t>1</w:t>
            </w:r>
            <w:r w:rsidR="008B22B4">
              <w:t>6</w:t>
            </w:r>
          </w:p>
        </w:tc>
        <w:tc>
          <w:tcPr>
            <w:tcW w:w="2340" w:type="dxa"/>
            <w:shd w:val="clear" w:color="auto" w:fill="auto"/>
          </w:tcPr>
          <w:p w:rsidR="00DD4EC8" w:rsidRDefault="00DD4EC8" w:rsidP="006C5AAE">
            <w:r>
              <w:t>«Развитие земельных отношений в муниципальном районе «Могойтуйский район» на 2021-2023 годы</w:t>
            </w:r>
          </w:p>
        </w:tc>
        <w:tc>
          <w:tcPr>
            <w:tcW w:w="1543" w:type="dxa"/>
            <w:shd w:val="clear" w:color="auto" w:fill="auto"/>
          </w:tcPr>
          <w:p w:rsidR="00DD4EC8" w:rsidRDefault="00DD4EC8" w:rsidP="006C5AAE">
            <w:pPr>
              <w:jc w:val="center"/>
            </w:pPr>
            <w:r>
              <w:t>№ 5</w:t>
            </w:r>
            <w:bookmarkStart w:id="0" w:name="_GoBack"/>
            <w:bookmarkEnd w:id="0"/>
            <w:r>
              <w:t>84</w:t>
            </w:r>
          </w:p>
          <w:p w:rsidR="00DD4EC8" w:rsidRPr="00AE7D01" w:rsidRDefault="00DD4EC8" w:rsidP="006C5AAE">
            <w:pPr>
              <w:jc w:val="center"/>
            </w:pPr>
            <w:r>
              <w:t>от 21.12.2020</w:t>
            </w:r>
          </w:p>
        </w:tc>
        <w:tc>
          <w:tcPr>
            <w:tcW w:w="1524" w:type="dxa"/>
            <w:shd w:val="clear" w:color="auto" w:fill="auto"/>
          </w:tcPr>
          <w:p w:rsidR="00DD4EC8" w:rsidRDefault="00DD4EC8" w:rsidP="006C5AAE">
            <w:pPr>
              <w:jc w:val="center"/>
            </w:pPr>
            <w:r>
              <w:t>50,0</w:t>
            </w:r>
          </w:p>
        </w:tc>
        <w:tc>
          <w:tcPr>
            <w:tcW w:w="1433" w:type="dxa"/>
            <w:shd w:val="clear" w:color="auto" w:fill="auto"/>
          </w:tcPr>
          <w:p w:rsidR="00DD4EC8" w:rsidRDefault="004C08FF" w:rsidP="006C5AAE">
            <w:pPr>
              <w:jc w:val="center"/>
            </w:pPr>
            <w:r>
              <w:t>13,3</w:t>
            </w:r>
          </w:p>
        </w:tc>
        <w:tc>
          <w:tcPr>
            <w:tcW w:w="900" w:type="dxa"/>
            <w:shd w:val="clear" w:color="auto" w:fill="auto"/>
          </w:tcPr>
          <w:p w:rsidR="00DD4EC8" w:rsidRDefault="00DD4EC8" w:rsidP="006C5AAE">
            <w:pPr>
              <w:jc w:val="center"/>
            </w:pPr>
            <w:r>
              <w:t>1</w:t>
            </w:r>
          </w:p>
        </w:tc>
        <w:tc>
          <w:tcPr>
            <w:tcW w:w="900" w:type="dxa"/>
            <w:shd w:val="clear" w:color="auto" w:fill="auto"/>
          </w:tcPr>
          <w:p w:rsidR="00DD4EC8" w:rsidRDefault="00DD4EC8" w:rsidP="006C5AAE">
            <w:pPr>
              <w:jc w:val="center"/>
            </w:pPr>
            <w:r>
              <w:t>1</w:t>
            </w:r>
          </w:p>
        </w:tc>
        <w:tc>
          <w:tcPr>
            <w:tcW w:w="893" w:type="dxa"/>
            <w:shd w:val="clear" w:color="auto" w:fill="auto"/>
          </w:tcPr>
          <w:p w:rsidR="00DD4EC8" w:rsidRDefault="00DD4EC8" w:rsidP="006C5AAE">
            <w:pPr>
              <w:jc w:val="center"/>
            </w:pPr>
          </w:p>
        </w:tc>
        <w:tc>
          <w:tcPr>
            <w:tcW w:w="3778" w:type="dxa"/>
            <w:gridSpan w:val="2"/>
            <w:shd w:val="clear" w:color="auto" w:fill="auto"/>
          </w:tcPr>
          <w:p w:rsidR="00DD4EC8" w:rsidRDefault="00913A01" w:rsidP="006C5AAE">
            <w:pPr>
              <w:ind w:firstLine="64"/>
              <w:jc w:val="both"/>
            </w:pPr>
            <w:r>
              <w:t xml:space="preserve"> </w:t>
            </w:r>
            <w:r w:rsidR="004C08FF">
              <w:t>Управление экономического развития, прогнозирования и имущества администрации муниципального района «Могойтуйский район» в 2022 году продолжало реализовывать муниципальную программу «Развитие земельных отношений в муниципальном районе «Могойтуйский район» на2021-2023 годы». Объемы и источники финансирования программы в 2022 году - 50,0 тыс.</w:t>
            </w:r>
            <w:r w:rsidR="009A277D">
              <w:t xml:space="preserve"> </w:t>
            </w:r>
            <w:r w:rsidR="004C08FF">
              <w:t xml:space="preserve">руб. из </w:t>
            </w:r>
            <w:r w:rsidR="004C08FF">
              <w:lastRenderedPageBreak/>
              <w:t>средств местного бюджета. Ожидаемыми результатами программы являются: 1. Эффективное использование земельных ресурсов района;</w:t>
            </w:r>
          </w:p>
          <w:p w:rsidR="004C08FF" w:rsidRDefault="004C08FF" w:rsidP="006C5AAE">
            <w:pPr>
              <w:ind w:firstLine="64"/>
              <w:jc w:val="both"/>
            </w:pPr>
            <w:r>
              <w:t xml:space="preserve">2. Постановка на кадастровый учет земельных участков из земель населенных пунктов на территории Могойтуйского района. </w:t>
            </w:r>
            <w:proofErr w:type="gramStart"/>
            <w:r>
              <w:t xml:space="preserve">В 2022 году в рамках реализации федерального проекта «Национальная система пространственных данных» </w:t>
            </w:r>
            <w:r w:rsidR="00383150">
              <w:t>государственной программы Россий</w:t>
            </w:r>
            <w:r>
              <w:t>ской Федерации «Национальная система пространственных данных», утвержденной постановлением Правительства Российской Федерации от 1 декабря 2021 года № 2148, государственной программы Забайкальского края «</w:t>
            </w:r>
            <w:r w:rsidR="00383150">
              <w:t>Управление государственной собственностью Забайкальского края</w:t>
            </w:r>
            <w:r>
              <w:t>»</w:t>
            </w:r>
            <w:r w:rsidR="00383150">
              <w:t>, утвержденной постановлением Забайкальского края от 30 июня 2014 года « 372 и муниципальной программы «Развитие земельных отношений в муниципальном  районе» «Могойтуйский</w:t>
            </w:r>
            <w:proofErr w:type="gramEnd"/>
            <w:r w:rsidR="00383150">
              <w:t xml:space="preserve"> район» на 2021-2023 годы» был заключен Муниципальный контракт на проведение комплексных кадастровых работ № 1 от 22 </w:t>
            </w:r>
            <w:r w:rsidR="00383150">
              <w:lastRenderedPageBreak/>
              <w:t>марта 2022 года на сумму 1500000 рублей. Из которых 1352824,15 рублей средства федерального бюджета, 133796,27 рублей средства краевого бюджета и 13379,58 рублей средства местного бюджета. В результате проведенных комплексных кадастровых работ в кадастровом квартале 80:02:010146, на кадастровый учет поставлено 502 земельных участка. Основные целевые индикативные показатели 2022 годы выполнены</w:t>
            </w:r>
            <w:proofErr w:type="gramStart"/>
            <w:r w:rsidR="00383150">
              <w:t xml:space="preserve"> В</w:t>
            </w:r>
            <w:proofErr w:type="gramEnd"/>
            <w:r w:rsidR="00383150">
              <w:t>сего по муниципальной программе израсходовано 13379,58 рублей.</w:t>
            </w:r>
          </w:p>
        </w:tc>
        <w:tc>
          <w:tcPr>
            <w:tcW w:w="1852" w:type="dxa"/>
            <w:shd w:val="clear" w:color="auto" w:fill="auto"/>
          </w:tcPr>
          <w:p w:rsidR="00DD4EC8" w:rsidRDefault="00383150" w:rsidP="006C5AAE">
            <w:pPr>
              <w:jc w:val="both"/>
            </w:pPr>
            <w:r>
              <w:lastRenderedPageBreak/>
              <w:t xml:space="preserve"> </w:t>
            </w:r>
            <w:r w:rsidR="004C08FF">
              <w:t>.</w:t>
            </w:r>
            <w:r w:rsidR="00DD4EC8">
              <w:t>Муниципальная программа эффективна</w:t>
            </w:r>
          </w:p>
        </w:tc>
      </w:tr>
      <w:tr w:rsidR="004C2D29" w:rsidRPr="00086543" w:rsidTr="004C2D29">
        <w:tc>
          <w:tcPr>
            <w:tcW w:w="468" w:type="dxa"/>
            <w:shd w:val="clear" w:color="auto" w:fill="auto"/>
          </w:tcPr>
          <w:p w:rsidR="004C2D29" w:rsidRDefault="00E1393D" w:rsidP="006C5AAE">
            <w:pPr>
              <w:jc w:val="center"/>
            </w:pPr>
            <w:r>
              <w:lastRenderedPageBreak/>
              <w:t>1</w:t>
            </w:r>
            <w:r w:rsidR="008B22B4">
              <w:t>7</w:t>
            </w:r>
          </w:p>
        </w:tc>
        <w:tc>
          <w:tcPr>
            <w:tcW w:w="2340" w:type="dxa"/>
            <w:shd w:val="clear" w:color="auto" w:fill="auto"/>
          </w:tcPr>
          <w:p w:rsidR="004C2D29" w:rsidRDefault="004C2D29" w:rsidP="006C5AAE">
            <w:r>
              <w:t>«Комплексное развитие сельских территорий муниципального района «Могойтуйский район» на 2020-2025 годы» (благоустройство территорий и строительство жилья)</w:t>
            </w:r>
          </w:p>
        </w:tc>
        <w:tc>
          <w:tcPr>
            <w:tcW w:w="1543" w:type="dxa"/>
            <w:shd w:val="clear" w:color="auto" w:fill="auto"/>
          </w:tcPr>
          <w:p w:rsidR="004C2D29" w:rsidRDefault="004C2D29" w:rsidP="006C5AAE">
            <w:pPr>
              <w:jc w:val="center"/>
            </w:pPr>
            <w:r>
              <w:t>№ 586</w:t>
            </w:r>
          </w:p>
          <w:p w:rsidR="004C2D29" w:rsidRPr="00AE7D01" w:rsidRDefault="004C2D29" w:rsidP="006C5AAE">
            <w:pPr>
              <w:jc w:val="center"/>
            </w:pPr>
            <w:r>
              <w:t>от 17.12.2019</w:t>
            </w:r>
          </w:p>
        </w:tc>
        <w:tc>
          <w:tcPr>
            <w:tcW w:w="1524" w:type="dxa"/>
            <w:shd w:val="clear" w:color="auto" w:fill="auto"/>
          </w:tcPr>
          <w:p w:rsidR="004C2D29" w:rsidRPr="00AE7D01" w:rsidRDefault="00383150" w:rsidP="006C5AAE">
            <w:pPr>
              <w:jc w:val="center"/>
            </w:pPr>
            <w:r>
              <w:t>1982,6</w:t>
            </w:r>
          </w:p>
        </w:tc>
        <w:tc>
          <w:tcPr>
            <w:tcW w:w="1433" w:type="dxa"/>
            <w:shd w:val="clear" w:color="auto" w:fill="auto"/>
          </w:tcPr>
          <w:p w:rsidR="004C2D29" w:rsidRPr="00AE7D01" w:rsidRDefault="00383150" w:rsidP="006C5AAE">
            <w:pPr>
              <w:jc w:val="center"/>
            </w:pPr>
            <w:r>
              <w:t>725,9</w:t>
            </w:r>
          </w:p>
        </w:tc>
        <w:tc>
          <w:tcPr>
            <w:tcW w:w="900" w:type="dxa"/>
            <w:shd w:val="clear" w:color="auto" w:fill="auto"/>
          </w:tcPr>
          <w:p w:rsidR="004C2D29" w:rsidRPr="00AE7D01" w:rsidRDefault="009A277D" w:rsidP="006C5AAE">
            <w:pPr>
              <w:jc w:val="center"/>
            </w:pPr>
            <w:r>
              <w:t>9</w:t>
            </w:r>
          </w:p>
        </w:tc>
        <w:tc>
          <w:tcPr>
            <w:tcW w:w="900" w:type="dxa"/>
            <w:shd w:val="clear" w:color="auto" w:fill="auto"/>
          </w:tcPr>
          <w:p w:rsidR="004C2D29" w:rsidRPr="00AE7D01" w:rsidRDefault="009A277D" w:rsidP="006C5AAE">
            <w:pPr>
              <w:jc w:val="center"/>
            </w:pPr>
            <w:r>
              <w:t>9</w:t>
            </w:r>
          </w:p>
        </w:tc>
        <w:tc>
          <w:tcPr>
            <w:tcW w:w="893" w:type="dxa"/>
            <w:shd w:val="clear" w:color="auto" w:fill="auto"/>
          </w:tcPr>
          <w:p w:rsidR="004C2D29" w:rsidRPr="00AE7D01" w:rsidRDefault="004C2D29" w:rsidP="006C5AAE">
            <w:pPr>
              <w:jc w:val="center"/>
            </w:pPr>
          </w:p>
        </w:tc>
        <w:tc>
          <w:tcPr>
            <w:tcW w:w="3778" w:type="dxa"/>
            <w:gridSpan w:val="2"/>
            <w:shd w:val="clear" w:color="auto" w:fill="auto"/>
          </w:tcPr>
          <w:p w:rsidR="004C2D29" w:rsidRPr="00E746BB" w:rsidRDefault="004C2D29" w:rsidP="006C5AAE">
            <w:pPr>
              <w:tabs>
                <w:tab w:val="left" w:pos="5385"/>
              </w:tabs>
              <w:rPr>
                <w:rFonts w:eastAsia="Calibri"/>
                <w:lang w:eastAsia="en-US"/>
              </w:rPr>
            </w:pPr>
            <w:r>
              <w:rPr>
                <w:rFonts w:eastAsia="Calibri"/>
                <w:lang w:eastAsia="en-US"/>
              </w:rPr>
              <w:t xml:space="preserve">Благоустройство сельских территорий построен </w:t>
            </w:r>
            <w:r w:rsidR="00383150">
              <w:rPr>
                <w:rFonts w:eastAsia="Calibri"/>
                <w:lang w:eastAsia="en-US"/>
              </w:rPr>
              <w:t>сквер «Трудовые династии» в сельском поселении «</w:t>
            </w:r>
            <w:proofErr w:type="spellStart"/>
            <w:r w:rsidR="00383150">
              <w:rPr>
                <w:rFonts w:eastAsia="Calibri"/>
                <w:lang w:eastAsia="en-US"/>
              </w:rPr>
              <w:t>Хара-Шибирь</w:t>
            </w:r>
            <w:proofErr w:type="spellEnd"/>
            <w:r w:rsidR="00383150">
              <w:rPr>
                <w:rFonts w:eastAsia="Calibri"/>
                <w:lang w:eastAsia="en-US"/>
              </w:rPr>
              <w:t>».</w:t>
            </w:r>
          </w:p>
        </w:tc>
        <w:tc>
          <w:tcPr>
            <w:tcW w:w="1852" w:type="dxa"/>
            <w:shd w:val="clear" w:color="auto" w:fill="auto"/>
          </w:tcPr>
          <w:p w:rsidR="004C2D29" w:rsidRPr="00E746BB" w:rsidRDefault="004C2D29" w:rsidP="006C5AAE">
            <w:pPr>
              <w:tabs>
                <w:tab w:val="left" w:pos="5385"/>
              </w:tabs>
              <w:rPr>
                <w:rFonts w:eastAsia="Calibri"/>
                <w:lang w:eastAsia="en-US"/>
              </w:rPr>
            </w:pPr>
            <w:r>
              <w:rPr>
                <w:rFonts w:eastAsia="Calibri"/>
                <w:lang w:eastAsia="en-US"/>
              </w:rPr>
              <w:t>Муниципальная программа эффективна</w:t>
            </w:r>
          </w:p>
        </w:tc>
      </w:tr>
    </w:tbl>
    <w:p w:rsidR="005C12FF" w:rsidRPr="00086543" w:rsidRDefault="005C12FF" w:rsidP="005C12FF">
      <w:pPr>
        <w:jc w:val="both"/>
      </w:pPr>
      <w:r w:rsidRPr="00086543">
        <w:t xml:space="preserve">  </w:t>
      </w:r>
    </w:p>
    <w:p w:rsidR="005C12FF" w:rsidRPr="00086543" w:rsidRDefault="005C12FF" w:rsidP="005C12FF">
      <w:pPr>
        <w:jc w:val="both"/>
      </w:pPr>
    </w:p>
    <w:p w:rsidR="006C5AAE" w:rsidRDefault="005C12FF" w:rsidP="00F46D8D">
      <w:pPr>
        <w:jc w:val="center"/>
      </w:pPr>
      <w:r w:rsidRPr="00086543">
        <w:t>_________________________________________________</w:t>
      </w:r>
    </w:p>
    <w:sectPr w:rsidR="006C5AAE" w:rsidSect="006C5AAE">
      <w:pgSz w:w="16838" w:h="11906" w:orient="landscape"/>
      <w:pgMar w:top="1134"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E15"/>
    <w:multiLevelType w:val="hybridMultilevel"/>
    <w:tmpl w:val="277415CC"/>
    <w:lvl w:ilvl="0" w:tplc="660E8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25617B"/>
    <w:multiLevelType w:val="hybridMultilevel"/>
    <w:tmpl w:val="E3305532"/>
    <w:lvl w:ilvl="0" w:tplc="F0F81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354B4D"/>
    <w:multiLevelType w:val="hybridMultilevel"/>
    <w:tmpl w:val="DEEE013A"/>
    <w:lvl w:ilvl="0" w:tplc="5D227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C12FF"/>
    <w:rsid w:val="000027B9"/>
    <w:rsid w:val="0005620F"/>
    <w:rsid w:val="000C3C1A"/>
    <w:rsid w:val="000D1DFB"/>
    <w:rsid w:val="000D5875"/>
    <w:rsid w:val="001151FF"/>
    <w:rsid w:val="00125047"/>
    <w:rsid w:val="0014688D"/>
    <w:rsid w:val="00172906"/>
    <w:rsid w:val="00187DE3"/>
    <w:rsid w:val="00197395"/>
    <w:rsid w:val="001B29E4"/>
    <w:rsid w:val="001D0025"/>
    <w:rsid w:val="001F5925"/>
    <w:rsid w:val="001F7318"/>
    <w:rsid w:val="00245305"/>
    <w:rsid w:val="00273893"/>
    <w:rsid w:val="00276124"/>
    <w:rsid w:val="00293B00"/>
    <w:rsid w:val="0029758C"/>
    <w:rsid w:val="00297DD2"/>
    <w:rsid w:val="002B0ED4"/>
    <w:rsid w:val="002C51E4"/>
    <w:rsid w:val="002E4CE5"/>
    <w:rsid w:val="00315F69"/>
    <w:rsid w:val="0034401B"/>
    <w:rsid w:val="00346DBD"/>
    <w:rsid w:val="00360CFD"/>
    <w:rsid w:val="003611C5"/>
    <w:rsid w:val="003761C4"/>
    <w:rsid w:val="00383150"/>
    <w:rsid w:val="00392C60"/>
    <w:rsid w:val="003B6A58"/>
    <w:rsid w:val="003D1EB8"/>
    <w:rsid w:val="003D387D"/>
    <w:rsid w:val="003F4952"/>
    <w:rsid w:val="00412593"/>
    <w:rsid w:val="00434FFA"/>
    <w:rsid w:val="00446F8C"/>
    <w:rsid w:val="00457B65"/>
    <w:rsid w:val="004841FD"/>
    <w:rsid w:val="004917D8"/>
    <w:rsid w:val="004B26A0"/>
    <w:rsid w:val="004C08FF"/>
    <w:rsid w:val="004C2D29"/>
    <w:rsid w:val="004F265F"/>
    <w:rsid w:val="005123B4"/>
    <w:rsid w:val="00542166"/>
    <w:rsid w:val="00544A45"/>
    <w:rsid w:val="00552A59"/>
    <w:rsid w:val="0056765F"/>
    <w:rsid w:val="00592145"/>
    <w:rsid w:val="005A6170"/>
    <w:rsid w:val="005C12FF"/>
    <w:rsid w:val="005D7F4D"/>
    <w:rsid w:val="005E60F0"/>
    <w:rsid w:val="0061530E"/>
    <w:rsid w:val="006410C4"/>
    <w:rsid w:val="00651703"/>
    <w:rsid w:val="00695C5E"/>
    <w:rsid w:val="006A1403"/>
    <w:rsid w:val="006B7ED6"/>
    <w:rsid w:val="006C1501"/>
    <w:rsid w:val="006C5AAE"/>
    <w:rsid w:val="006D1A64"/>
    <w:rsid w:val="006E69AC"/>
    <w:rsid w:val="006F5020"/>
    <w:rsid w:val="006F6B32"/>
    <w:rsid w:val="00702E68"/>
    <w:rsid w:val="007169F7"/>
    <w:rsid w:val="00720079"/>
    <w:rsid w:val="00722F7E"/>
    <w:rsid w:val="00730822"/>
    <w:rsid w:val="00747C3F"/>
    <w:rsid w:val="00755203"/>
    <w:rsid w:val="007E0711"/>
    <w:rsid w:val="007F051D"/>
    <w:rsid w:val="00813083"/>
    <w:rsid w:val="008403A1"/>
    <w:rsid w:val="00873ED8"/>
    <w:rsid w:val="008A3F3A"/>
    <w:rsid w:val="008A6A1D"/>
    <w:rsid w:val="008B22B4"/>
    <w:rsid w:val="008C1BBF"/>
    <w:rsid w:val="00913A01"/>
    <w:rsid w:val="00921BED"/>
    <w:rsid w:val="009266FB"/>
    <w:rsid w:val="00931763"/>
    <w:rsid w:val="009441BB"/>
    <w:rsid w:val="009455A6"/>
    <w:rsid w:val="00957704"/>
    <w:rsid w:val="00963F10"/>
    <w:rsid w:val="009A277D"/>
    <w:rsid w:val="009B3DCD"/>
    <w:rsid w:val="009B71AF"/>
    <w:rsid w:val="009C26A0"/>
    <w:rsid w:val="009D1E87"/>
    <w:rsid w:val="009D636B"/>
    <w:rsid w:val="009F1F56"/>
    <w:rsid w:val="00A11720"/>
    <w:rsid w:val="00A2652E"/>
    <w:rsid w:val="00A42CA0"/>
    <w:rsid w:val="00A71279"/>
    <w:rsid w:val="00AA3875"/>
    <w:rsid w:val="00AB36E7"/>
    <w:rsid w:val="00AC34E5"/>
    <w:rsid w:val="00B03A0C"/>
    <w:rsid w:val="00B4093C"/>
    <w:rsid w:val="00B563DD"/>
    <w:rsid w:val="00B87F66"/>
    <w:rsid w:val="00BB2328"/>
    <w:rsid w:val="00BB4FF1"/>
    <w:rsid w:val="00BC4B3F"/>
    <w:rsid w:val="00BF23D2"/>
    <w:rsid w:val="00BF430F"/>
    <w:rsid w:val="00BF56C2"/>
    <w:rsid w:val="00C017F4"/>
    <w:rsid w:val="00C0494A"/>
    <w:rsid w:val="00C66B32"/>
    <w:rsid w:val="00C67C13"/>
    <w:rsid w:val="00C910A2"/>
    <w:rsid w:val="00CB2BE9"/>
    <w:rsid w:val="00CB36B1"/>
    <w:rsid w:val="00CB678E"/>
    <w:rsid w:val="00CB755E"/>
    <w:rsid w:val="00CF12F2"/>
    <w:rsid w:val="00D0248F"/>
    <w:rsid w:val="00D04D99"/>
    <w:rsid w:val="00D13D33"/>
    <w:rsid w:val="00D37BFB"/>
    <w:rsid w:val="00D46B13"/>
    <w:rsid w:val="00D60FBC"/>
    <w:rsid w:val="00D91131"/>
    <w:rsid w:val="00DA5910"/>
    <w:rsid w:val="00DB4A2C"/>
    <w:rsid w:val="00DD4EC8"/>
    <w:rsid w:val="00E05F2E"/>
    <w:rsid w:val="00E07EB4"/>
    <w:rsid w:val="00E1393D"/>
    <w:rsid w:val="00E22792"/>
    <w:rsid w:val="00E41539"/>
    <w:rsid w:val="00E43AD3"/>
    <w:rsid w:val="00E65D89"/>
    <w:rsid w:val="00E77D75"/>
    <w:rsid w:val="00E82330"/>
    <w:rsid w:val="00EB5FCF"/>
    <w:rsid w:val="00ED0AF5"/>
    <w:rsid w:val="00ED5A1E"/>
    <w:rsid w:val="00EF7533"/>
    <w:rsid w:val="00F21FDB"/>
    <w:rsid w:val="00F31308"/>
    <w:rsid w:val="00F46D8D"/>
    <w:rsid w:val="00F51F86"/>
    <w:rsid w:val="00F60E84"/>
    <w:rsid w:val="00F66BD7"/>
    <w:rsid w:val="00FA6D8C"/>
    <w:rsid w:val="00FD16D5"/>
    <w:rsid w:val="00FE05A3"/>
    <w:rsid w:val="00FE71D6"/>
    <w:rsid w:val="00FE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F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5C12FF"/>
    <w:pPr>
      <w:spacing w:after="160" w:line="240" w:lineRule="exact"/>
    </w:pPr>
    <w:rPr>
      <w:rFonts w:ascii="Verdana" w:hAnsi="Verdana"/>
      <w:sz w:val="20"/>
      <w:szCs w:val="20"/>
      <w:lang w:val="en-US" w:eastAsia="en-US"/>
    </w:rPr>
  </w:style>
  <w:style w:type="paragraph" w:styleId="2">
    <w:name w:val="Body Text 2"/>
    <w:basedOn w:val="a"/>
    <w:link w:val="20"/>
    <w:rsid w:val="002E4CE5"/>
    <w:pPr>
      <w:spacing w:line="360" w:lineRule="auto"/>
      <w:jc w:val="center"/>
    </w:pPr>
  </w:style>
  <w:style w:type="character" w:customStyle="1" w:styleId="20">
    <w:name w:val="Основной текст 2 Знак"/>
    <w:basedOn w:val="a0"/>
    <w:link w:val="2"/>
    <w:rsid w:val="002E4CE5"/>
    <w:rPr>
      <w:rFonts w:ascii="Times New Roman" w:eastAsia="Times New Roman" w:hAnsi="Times New Roman" w:cs="Times New Roman"/>
      <w:sz w:val="24"/>
      <w:szCs w:val="24"/>
      <w:lang w:eastAsia="ru-RU"/>
    </w:rPr>
  </w:style>
  <w:style w:type="paragraph" w:styleId="a4">
    <w:name w:val="List Paragraph"/>
    <w:basedOn w:val="a"/>
    <w:uiPriority w:val="34"/>
    <w:qFormat/>
    <w:rsid w:val="005123B4"/>
    <w:pPr>
      <w:spacing w:after="200" w:line="276" w:lineRule="auto"/>
      <w:ind w:left="720"/>
      <w:contextualSpacing/>
    </w:pPr>
    <w:rPr>
      <w:rFonts w:ascii="Calibri" w:hAnsi="Calibri"/>
      <w:sz w:val="22"/>
      <w:szCs w:val="22"/>
    </w:rPr>
  </w:style>
  <w:style w:type="paragraph" w:styleId="a5">
    <w:name w:val="Normal (Web)"/>
    <w:basedOn w:val="a"/>
    <w:uiPriority w:val="99"/>
    <w:unhideWhenUsed/>
    <w:rsid w:val="00434F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00B7-3A26-4B6D-A4D3-1ABDB0E8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19</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92</cp:revision>
  <cp:lastPrinted>2023-05-04T03:43:00Z</cp:lastPrinted>
  <dcterms:created xsi:type="dcterms:W3CDTF">2019-04-08T05:19:00Z</dcterms:created>
  <dcterms:modified xsi:type="dcterms:W3CDTF">2023-05-17T06:08:00Z</dcterms:modified>
</cp:coreProperties>
</file>